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2D7F" w14:textId="77777777" w:rsidR="00F352EE" w:rsidRPr="00F352EE" w:rsidRDefault="008F7C6A" w:rsidP="00F352EE">
      <w:r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08B9053" wp14:editId="652CABE6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447800" cy="947420"/>
                <wp:effectExtent l="0" t="0" r="0" b="9525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0F38E07" w14:textId="77777777" w:rsidR="00D60D11" w:rsidRDefault="00D60D11" w:rsidP="008F7C6A">
                            <w:pPr>
                              <w:pBdr>
                                <w:left w:val="single" w:sz="12" w:space="26" w:color="5B9BD5" w:themeColor="accent1"/>
                              </w:pBd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67987" wp14:editId="0E7105C4">
                                  <wp:extent cx="1273628" cy="1195688"/>
                                  <wp:effectExtent l="0" t="0" r="3175" b="508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logo_H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090" cy="1209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4442AC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14pt;height:74.6pt;z-index:251659264;visibility:visible;mso-wrap-style:square;mso-width-percent:0;mso-height-percent:200;mso-wrap-distance-left:9pt;mso-wrap-distance-top:9.35pt;mso-wrap-distance-right:9pt;mso-wrap-distance-bottom:9.35pt;mso-position-horizontal:left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" o:allowincell="f" filled="f" stroked="f">
                <v:textbox style="mso-fit-shape-to-text:t">
                  <w:txbxContent>
                    <w:p w:rsidR="00D60D11" w:rsidRDefault="00D60D11" w:rsidP="008F7C6A">
                      <w:pPr>
                        <w:pBdr>
                          <w:left w:val="single" w:sz="12" w:space="26" w:color="5B9BD5" w:themeColor="accent1"/>
                        </w:pBd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B6D27E" wp14:editId="7FB5EA56">
                            <wp:extent cx="1273628" cy="1195688"/>
                            <wp:effectExtent l="0" t="0" r="3175" b="508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logo_H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090" cy="1209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52EE">
        <w:tab/>
      </w:r>
      <w:r w:rsidR="00F352EE">
        <w:tab/>
      </w:r>
      <w:r w:rsidR="00F352EE">
        <w:tab/>
      </w:r>
      <w:r w:rsidR="00F352EE">
        <w:tab/>
      </w:r>
      <w:r w:rsidR="00F352EE">
        <w:tab/>
      </w:r>
      <w:r w:rsidR="00931674">
        <w:tab/>
      </w:r>
      <w:r w:rsidR="00931674">
        <w:tab/>
      </w:r>
      <w:r w:rsidR="00F352EE">
        <w:t xml:space="preserve">Gavray, le </w:t>
      </w:r>
      <w:r w:rsidR="003C0221">
        <w:t>30</w:t>
      </w:r>
      <w:r w:rsidR="00F352EE">
        <w:t xml:space="preserve"> </w:t>
      </w:r>
      <w:r w:rsidR="004D5508">
        <w:t>avril</w:t>
      </w:r>
      <w:r w:rsidR="00F352EE">
        <w:t xml:space="preserve"> 20</w:t>
      </w:r>
      <w:r w:rsidR="00931674">
        <w:t>20</w:t>
      </w:r>
    </w:p>
    <w:p w14:paraId="0D234625" w14:textId="77777777" w:rsidR="00F352EE" w:rsidRDefault="00F352EE" w:rsidP="00F352EE">
      <w:r>
        <w:tab/>
      </w:r>
      <w:r>
        <w:tab/>
      </w:r>
      <w:r>
        <w:tab/>
      </w:r>
      <w:r>
        <w:tab/>
      </w:r>
      <w:r>
        <w:tab/>
      </w:r>
      <w:r w:rsidR="00931674">
        <w:tab/>
      </w:r>
      <w:r w:rsidR="00931674">
        <w:tab/>
      </w:r>
      <w:r>
        <w:t>L</w:t>
      </w:r>
      <w:r w:rsidR="00931674">
        <w:t>e Principal</w:t>
      </w:r>
    </w:p>
    <w:p w14:paraId="1D46A73A" w14:textId="77777777" w:rsidR="00F352EE" w:rsidRPr="00F352EE" w:rsidRDefault="005B767D" w:rsidP="005B767D">
      <w:pPr>
        <w:ind w:left="6379"/>
      </w:pPr>
      <w:proofErr w:type="gramStart"/>
      <w:r>
        <w:t>a</w:t>
      </w:r>
      <w:r w:rsidR="00F352EE">
        <w:t>ux</w:t>
      </w:r>
      <w:proofErr w:type="gramEnd"/>
      <w:r w:rsidR="00F352EE">
        <w:t xml:space="preserve"> responsables légaux des élèves de </w:t>
      </w:r>
      <w:r w:rsidR="00EB274F">
        <w:t>3</w:t>
      </w:r>
      <w:r w:rsidR="00F352EE">
        <w:t>ème</w:t>
      </w:r>
    </w:p>
    <w:p w14:paraId="3A8A0EDF" w14:textId="77777777" w:rsidR="00F352EE" w:rsidRPr="00F352EE" w:rsidRDefault="00F352EE" w:rsidP="00F352EE"/>
    <w:p w14:paraId="5D6960B2" w14:textId="77777777" w:rsidR="004D5508" w:rsidRDefault="00F352EE" w:rsidP="00A83186">
      <w:pPr>
        <w:ind w:left="1416"/>
        <w:rPr>
          <w:b/>
          <w:bCs/>
        </w:rPr>
      </w:pPr>
      <w:r>
        <w:tab/>
        <w:t xml:space="preserve">Objet : </w:t>
      </w:r>
      <w:r w:rsidR="00A83186">
        <w:t>Procédure d’affectation post 3ème</w:t>
      </w:r>
    </w:p>
    <w:p w14:paraId="2EAF64C8" w14:textId="77777777" w:rsidR="00F352EE" w:rsidRPr="00F352EE" w:rsidRDefault="00F352EE" w:rsidP="00F352EE"/>
    <w:p w14:paraId="19BA1783" w14:textId="77777777" w:rsidR="00F352EE" w:rsidRPr="004C5CC9" w:rsidRDefault="00F352EE" w:rsidP="00931674">
      <w:pPr>
        <w:ind w:left="2124" w:firstLine="3"/>
        <w:rPr>
          <w:rFonts w:cs="Arial"/>
          <w:sz w:val="20"/>
          <w:szCs w:val="20"/>
        </w:rPr>
      </w:pPr>
      <w:r w:rsidRPr="004C5CC9">
        <w:rPr>
          <w:rFonts w:cs="Arial"/>
          <w:sz w:val="20"/>
          <w:szCs w:val="20"/>
        </w:rPr>
        <w:t>Madame, Monsieur,</w:t>
      </w:r>
    </w:p>
    <w:p w14:paraId="1324C1AD" w14:textId="77777777" w:rsidR="003005A1" w:rsidRPr="004C5CC9" w:rsidRDefault="00931674" w:rsidP="006F73BF">
      <w:pPr>
        <w:ind w:left="1416" w:firstLine="708"/>
        <w:jc w:val="both"/>
        <w:rPr>
          <w:rFonts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B7808" wp14:editId="01C8D72D">
                <wp:simplePos x="0" y="0"/>
                <wp:positionH relativeFrom="page">
                  <wp:posOffset>140970</wp:posOffset>
                </wp:positionH>
                <wp:positionV relativeFrom="paragraph">
                  <wp:posOffset>139700</wp:posOffset>
                </wp:positionV>
                <wp:extent cx="1077595" cy="783336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9ACD" w14:textId="77777777" w:rsidR="00D60D11" w:rsidRDefault="00D60D11"/>
                          <w:p w14:paraId="1F144F44" w14:textId="77777777" w:rsidR="00D60D11" w:rsidRDefault="00D60D11"/>
                          <w:p w14:paraId="69319E4B" w14:textId="77777777" w:rsidR="00D60D11" w:rsidRDefault="00D60D11">
                            <w:r>
                              <w:tab/>
                            </w:r>
                          </w:p>
                          <w:p w14:paraId="2F92A519" w14:textId="77777777" w:rsidR="00D60D11" w:rsidRPr="008F7C6A" w:rsidRDefault="00D60D11" w:rsidP="008F7C6A">
                            <w:pPr>
                              <w:pStyle w:val="Titre1"/>
                              <w:jc w:val="right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C6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F7C6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Principal </w:t>
                            </w:r>
                          </w:p>
                          <w:p w14:paraId="27D4819B" w14:textId="77777777" w:rsidR="00D60D11" w:rsidRDefault="00D60D11" w:rsidP="008F7C6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Cyrille DUMESNIL</w:t>
                            </w:r>
                          </w:p>
                          <w:p w14:paraId="1E7CE2C4" w14:textId="77777777" w:rsidR="00D60D11" w:rsidRDefault="00D60D11" w:rsidP="008F7C6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14294F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88186B3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C197A6A" w14:textId="77777777" w:rsidR="00D60D11" w:rsidRDefault="00D60D11" w:rsidP="00CA1645">
                            <w:pPr>
                              <w:ind w:right="-48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Dossier suivi par </w:t>
                            </w:r>
                          </w:p>
                          <w:p w14:paraId="1879F1E0" w14:textId="77777777" w:rsidR="00D60D11" w:rsidRDefault="00D60D11" w:rsidP="00931674">
                            <w:pPr>
                              <w:jc w:val="right"/>
                            </w:pPr>
                            <w:r>
                              <w:t>Sylvie Lemoine</w:t>
                            </w:r>
                          </w:p>
                          <w:p w14:paraId="1940EF26" w14:textId="77777777" w:rsidR="00D60D11" w:rsidRDefault="00D60D11" w:rsidP="008F7C6A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14:paraId="6B23574C" w14:textId="77777777" w:rsidR="00D60D11" w:rsidRDefault="00D60D11" w:rsidP="008F7C6A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</w:rPr>
                              <w:tab/>
                            </w:r>
                          </w:p>
                          <w:p w14:paraId="45D8FE4A" w14:textId="77777777" w:rsidR="00D60D11" w:rsidRDefault="00D60D11" w:rsidP="008F7C6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0A02424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A9748F5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Collège Roland VAUDATIN</w:t>
                            </w:r>
                          </w:p>
                          <w:p w14:paraId="68D6843E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15 vieille rue</w:t>
                            </w:r>
                          </w:p>
                          <w:p w14:paraId="089C22EE" w14:textId="77777777" w:rsidR="00D60D11" w:rsidRPr="00F352EE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352EE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50450 GAVRAY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-sur-Sienne</w:t>
                            </w:r>
                          </w:p>
                          <w:p w14:paraId="68F4C738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14:paraId="118BA97B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02 33 61 40 66</w:t>
                            </w:r>
                          </w:p>
                          <w:p w14:paraId="35F18A02" w14:textId="77777777" w:rsidR="00D60D11" w:rsidRDefault="00D60D11" w:rsidP="008F7C6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E483CA8" w14:textId="77777777" w:rsidR="00D60D11" w:rsidRDefault="003D3735" w:rsidP="00931674">
                            <w:pPr>
                              <w:jc w:val="right"/>
                              <w:rPr>
                                <w:rStyle w:val="Lienhypertexte"/>
                                <w:rFonts w:ascii="Arial Narrow" w:hAnsi="Arial Narrow"/>
                                <w:sz w:val="16"/>
                              </w:rPr>
                            </w:pPr>
                            <w:hyperlink r:id="rId7" w:history="1">
                              <w:r w:rsidR="00D60D11" w:rsidRPr="003C7DD7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ce.0500035S@ac-caen.fr</w:t>
                              </w:r>
                            </w:hyperlink>
                          </w:p>
                          <w:p w14:paraId="044BA8EA" w14:textId="77777777" w:rsidR="00D60D11" w:rsidRDefault="00D60D11" w:rsidP="00931674">
                            <w:pPr>
                              <w:jc w:val="right"/>
                              <w:rPr>
                                <w:rStyle w:val="Lienhypertexte"/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59BCF1B" w14:textId="77777777" w:rsidR="00D60D11" w:rsidRDefault="00D60D11" w:rsidP="00931674">
                            <w:pPr>
                              <w:jc w:val="right"/>
                              <w:rPr>
                                <w:rStyle w:val="Lienhypertexte"/>
                                <w:rFonts w:ascii="Arial Narrow" w:hAnsi="Arial Narrow"/>
                                <w:sz w:val="16"/>
                              </w:rPr>
                            </w:pPr>
                            <w:r w:rsidRPr="00FC483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F6DBE3" wp14:editId="395E6955">
                                  <wp:extent cx="885825" cy="54035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54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51E32" w14:textId="77777777" w:rsidR="00D60D11" w:rsidRPr="003C7DD7" w:rsidRDefault="00D60D11" w:rsidP="00931674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3442068" w14:textId="77777777" w:rsidR="00D60D11" w:rsidRDefault="00D60D11" w:rsidP="008F7C6A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75FBC1DC" wp14:editId="564908E9">
                                  <wp:extent cx="801370" cy="517474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E3D_level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517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090D" id="_x0000_s1027" type="#_x0000_t202" style="position:absolute;left:0;text-align:left;margin-left:11.1pt;margin-top:11pt;width:84.85pt;height:6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" stroked="f">
                <v:textbox>
                  <w:txbxContent>
                    <w:p w:rsidR="00D60D11" w:rsidRDefault="00D60D11"/>
                    <w:p w:rsidR="00D60D11" w:rsidRDefault="00D60D11"/>
                    <w:p w:rsidR="00D60D11" w:rsidRDefault="00D60D11">
                      <w:r>
                        <w:tab/>
                      </w:r>
                    </w:p>
                    <w:p w:rsidR="00D60D11" w:rsidRPr="008F7C6A" w:rsidRDefault="00D60D11" w:rsidP="008F7C6A">
                      <w:pPr>
                        <w:pStyle w:val="Titre1"/>
                        <w:jc w:val="right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C6A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F7C6A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Principal </w:t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Cyrille DUMESNIL</w:t>
                      </w:r>
                    </w:p>
                    <w:p w:rsidR="00D60D11" w:rsidRDefault="00D60D11" w:rsidP="008F7C6A">
                      <w:pPr>
                        <w:rPr>
                          <w:sz w:val="20"/>
                        </w:rPr>
                      </w:pP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CA1645">
                      <w:pPr>
                        <w:ind w:right="-48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Dossier suivi par </w:t>
                      </w:r>
                    </w:p>
                    <w:p w:rsidR="00D60D11" w:rsidRDefault="00D60D11" w:rsidP="00931674">
                      <w:pPr>
                        <w:jc w:val="right"/>
                      </w:pPr>
                      <w:r>
                        <w:t>Sylvie Lemoine</w:t>
                      </w:r>
                    </w:p>
                    <w:p w:rsidR="00D60D11" w:rsidRDefault="00D60D11" w:rsidP="008F7C6A">
                      <w:pPr>
                        <w:pStyle w:val="Titre1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D60D11" w:rsidRDefault="00D60D11" w:rsidP="008F7C6A">
                      <w:pPr>
                        <w:pStyle w:val="Titre1"/>
                        <w:rPr>
                          <w:rFonts w:ascii="Arial Narrow" w:hAnsi="Arial Narrow"/>
                          <w:sz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</w:rPr>
                        <w:tab/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Collège Roland VAUDATIN</w:t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15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vieille rue</w:t>
                      </w:r>
                      <w:proofErr w:type="gramEnd"/>
                    </w:p>
                    <w:p w:rsidR="00D60D11" w:rsidRPr="00F352EE" w:rsidRDefault="00D60D11" w:rsidP="008F7C6A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F352EE">
                        <w:rPr>
                          <w:rFonts w:ascii="Arial Narrow" w:hAnsi="Arial Narrow"/>
                          <w:b/>
                          <w:sz w:val="16"/>
                        </w:rPr>
                        <w:t>50450 GAVRAY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-sur-Sienne</w:t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02 33 61 40 66</w:t>
                      </w:r>
                    </w:p>
                    <w:p w:rsidR="00D60D11" w:rsidRDefault="00D60D11" w:rsidP="008F7C6A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931674">
                      <w:pPr>
                        <w:jc w:val="right"/>
                        <w:rPr>
                          <w:rStyle w:val="Lienhypertexte"/>
                          <w:rFonts w:ascii="Arial Narrow" w:hAnsi="Arial Narrow"/>
                          <w:sz w:val="16"/>
                        </w:rPr>
                      </w:pPr>
                      <w:hyperlink r:id="rId10" w:history="1">
                        <w:r w:rsidRPr="003C7DD7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ce.0500035S@ac-caen.fr</w:t>
                        </w:r>
                      </w:hyperlink>
                    </w:p>
                    <w:p w:rsidR="00D60D11" w:rsidRDefault="00D60D11" w:rsidP="00931674">
                      <w:pPr>
                        <w:jc w:val="right"/>
                        <w:rPr>
                          <w:rStyle w:val="Lienhypertexte"/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931674">
                      <w:pPr>
                        <w:jc w:val="right"/>
                        <w:rPr>
                          <w:rStyle w:val="Lienhypertexte"/>
                          <w:rFonts w:ascii="Arial Narrow" w:hAnsi="Arial Narrow"/>
                          <w:sz w:val="16"/>
                        </w:rPr>
                      </w:pPr>
                      <w:r w:rsidRPr="00FC483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303FDF" wp14:editId="7A0F509C">
                            <wp:extent cx="885825" cy="54035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54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D11" w:rsidRPr="003C7DD7" w:rsidRDefault="00D60D11" w:rsidP="00931674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0D11" w:rsidRDefault="00D60D11" w:rsidP="008F7C6A">
                      <w:r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44B6A152" wp14:editId="2D57934B">
                            <wp:extent cx="801370" cy="517474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E3D_level1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517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3186" w:rsidRPr="004C5CC9">
        <w:rPr>
          <w:rFonts w:cs="Arial"/>
          <w:sz w:val="20"/>
          <w:szCs w:val="20"/>
        </w:rPr>
        <w:t>Au cours de sa scolarité, votre enfant</w:t>
      </w:r>
      <w:r w:rsidR="005763BB" w:rsidRPr="004C5CC9">
        <w:rPr>
          <w:rFonts w:cs="Arial"/>
          <w:sz w:val="20"/>
          <w:szCs w:val="20"/>
        </w:rPr>
        <w:t>,</w:t>
      </w:r>
      <w:r w:rsidR="00A83186" w:rsidRPr="004C5CC9">
        <w:rPr>
          <w:rFonts w:cs="Arial"/>
          <w:sz w:val="20"/>
          <w:szCs w:val="20"/>
        </w:rPr>
        <w:t xml:space="preserve"> </w:t>
      </w:r>
      <w:r w:rsidR="003005A1" w:rsidRPr="004C5CC9">
        <w:rPr>
          <w:rFonts w:cs="Arial"/>
          <w:sz w:val="20"/>
          <w:szCs w:val="20"/>
        </w:rPr>
        <w:t>accompagné par les équipes du collège, a construit progressivement son projet d’orientation. En classe de 3</w:t>
      </w:r>
      <w:r w:rsidR="003005A1" w:rsidRPr="004C5CC9">
        <w:rPr>
          <w:rFonts w:cs="Arial"/>
          <w:sz w:val="20"/>
          <w:szCs w:val="20"/>
          <w:vertAlign w:val="superscript"/>
        </w:rPr>
        <w:t>ème</w:t>
      </w:r>
      <w:r w:rsidR="003005A1" w:rsidRPr="004C5CC9">
        <w:rPr>
          <w:rFonts w:cs="Arial"/>
          <w:sz w:val="20"/>
          <w:szCs w:val="20"/>
        </w:rPr>
        <w:t>, le choix du parcours de formation doit se concrétiser. Pour cela, durant l’année, votre enfant a rencontré l</w:t>
      </w:r>
      <w:r w:rsidR="00AD4D02" w:rsidRPr="004C5CC9">
        <w:rPr>
          <w:rFonts w:cs="Arial"/>
          <w:sz w:val="20"/>
          <w:szCs w:val="20"/>
        </w:rPr>
        <w:t>e</w:t>
      </w:r>
      <w:r w:rsidR="003005A1" w:rsidRPr="004C5CC9">
        <w:rPr>
          <w:rFonts w:cs="Arial"/>
          <w:sz w:val="20"/>
          <w:szCs w:val="20"/>
        </w:rPr>
        <w:t xml:space="preserve"> Conseill</w:t>
      </w:r>
      <w:r w:rsidR="00AD4D02" w:rsidRPr="004C5CC9">
        <w:rPr>
          <w:rFonts w:cs="Arial"/>
          <w:sz w:val="20"/>
          <w:szCs w:val="20"/>
        </w:rPr>
        <w:t>e</w:t>
      </w:r>
      <w:r w:rsidR="003005A1" w:rsidRPr="004C5CC9">
        <w:rPr>
          <w:rFonts w:cs="Arial"/>
          <w:sz w:val="20"/>
          <w:szCs w:val="20"/>
        </w:rPr>
        <w:t>r d’orientation psychologue et le professeur principal, pour affiner son projet.</w:t>
      </w:r>
      <w:r w:rsidR="00631386" w:rsidRPr="004C5CC9">
        <w:rPr>
          <w:rFonts w:cs="Arial"/>
          <w:sz w:val="20"/>
          <w:szCs w:val="20"/>
        </w:rPr>
        <w:t xml:space="preserve"> Des rendez- vous sont toujours possibles</w:t>
      </w:r>
      <w:r w:rsidR="00CF5879" w:rsidRPr="004C5CC9">
        <w:rPr>
          <w:rFonts w:cs="Arial"/>
          <w:sz w:val="20"/>
          <w:szCs w:val="20"/>
        </w:rPr>
        <w:t>, pour vous aider à définir les choix de formation et ou de filière adaptée au projet de votre enfant</w:t>
      </w:r>
      <w:r w:rsidR="00631386" w:rsidRPr="004C5CC9">
        <w:rPr>
          <w:rFonts w:cs="Arial"/>
          <w:sz w:val="20"/>
          <w:szCs w:val="20"/>
        </w:rPr>
        <w:t>.</w:t>
      </w:r>
    </w:p>
    <w:p w14:paraId="0426CF76" w14:textId="77777777" w:rsidR="00CF5879" w:rsidRPr="004C5CC9" w:rsidRDefault="003005A1" w:rsidP="00CF5879">
      <w:pPr>
        <w:ind w:left="1416" w:firstLine="708"/>
        <w:jc w:val="both"/>
        <w:rPr>
          <w:rFonts w:cs="Arial"/>
          <w:sz w:val="20"/>
          <w:szCs w:val="20"/>
        </w:rPr>
      </w:pPr>
      <w:r w:rsidRPr="004C5CC9">
        <w:rPr>
          <w:rFonts w:cs="Arial"/>
          <w:sz w:val="20"/>
          <w:szCs w:val="20"/>
        </w:rPr>
        <w:t xml:space="preserve">Nous débutons, à l’heure actuelle, la phase de </w:t>
      </w:r>
      <w:r w:rsidR="00631386" w:rsidRPr="004C5CC9">
        <w:rPr>
          <w:rFonts w:cs="Arial"/>
          <w:sz w:val="20"/>
          <w:szCs w:val="20"/>
        </w:rPr>
        <w:t>procédure d</w:t>
      </w:r>
      <w:r w:rsidRPr="004C5CC9">
        <w:rPr>
          <w:rFonts w:cs="Arial"/>
          <w:sz w:val="20"/>
          <w:szCs w:val="20"/>
        </w:rPr>
        <w:t>’affectation.</w:t>
      </w:r>
      <w:r w:rsidR="00CF5879" w:rsidRPr="004C5CC9">
        <w:rPr>
          <w:rFonts w:cs="Arial"/>
          <w:sz w:val="20"/>
          <w:szCs w:val="20"/>
        </w:rPr>
        <w:t xml:space="preserve"> </w:t>
      </w:r>
    </w:p>
    <w:p w14:paraId="5FF18B87" w14:textId="77777777" w:rsidR="009466AF" w:rsidRPr="004C5CC9" w:rsidRDefault="00CF5879" w:rsidP="00CF5879">
      <w:pPr>
        <w:ind w:left="1416" w:firstLine="708"/>
        <w:jc w:val="both"/>
        <w:rPr>
          <w:rFonts w:cs="Arial"/>
          <w:sz w:val="20"/>
          <w:szCs w:val="20"/>
          <w:u w:val="single"/>
        </w:rPr>
      </w:pPr>
      <w:r w:rsidRPr="004C5CC9">
        <w:rPr>
          <w:rFonts w:cs="Arial"/>
          <w:sz w:val="20"/>
          <w:szCs w:val="20"/>
        </w:rPr>
        <w:t xml:space="preserve">Vous devez arrêter vos vœux définitifs (formations et établissements demandés) et les indiquer sur </w:t>
      </w:r>
      <w:r w:rsidR="003005A1" w:rsidRPr="004C5CC9">
        <w:rPr>
          <w:rFonts w:cs="Arial"/>
          <w:sz w:val="20"/>
          <w:szCs w:val="20"/>
        </w:rPr>
        <w:t xml:space="preserve"> </w:t>
      </w:r>
      <w:r w:rsidR="003005A1" w:rsidRPr="004C5CC9">
        <w:rPr>
          <w:rFonts w:cs="Arial"/>
          <w:sz w:val="20"/>
          <w:szCs w:val="20"/>
          <w:u w:val="single"/>
        </w:rPr>
        <w:t xml:space="preserve">un document intitulé «  Fiche de vœux </w:t>
      </w:r>
      <w:r w:rsidR="00AD4D02" w:rsidRPr="004C5CC9">
        <w:rPr>
          <w:rFonts w:cs="Arial"/>
          <w:sz w:val="20"/>
          <w:szCs w:val="20"/>
          <w:u w:val="single"/>
        </w:rPr>
        <w:t>d’affectation</w:t>
      </w:r>
      <w:r w:rsidRPr="004C5CC9">
        <w:rPr>
          <w:rFonts w:cs="Arial"/>
          <w:sz w:val="20"/>
          <w:szCs w:val="20"/>
          <w:u w:val="single"/>
        </w:rPr>
        <w:t xml:space="preserve"> ». </w:t>
      </w:r>
    </w:p>
    <w:p w14:paraId="50829395" w14:textId="77777777" w:rsidR="003005A1" w:rsidRPr="00534270" w:rsidRDefault="00631386" w:rsidP="00D60D11">
      <w:pPr>
        <w:ind w:left="1416"/>
        <w:jc w:val="both"/>
        <w:rPr>
          <w:rFonts w:cs="Arial"/>
          <w:b/>
          <w:sz w:val="24"/>
          <w:szCs w:val="24"/>
        </w:rPr>
      </w:pPr>
      <w:r w:rsidRPr="0088018B">
        <w:rPr>
          <w:rFonts w:cs="Arial"/>
          <w:b/>
        </w:rPr>
        <w:t>Cette fiche est à rendre</w:t>
      </w:r>
      <w:r w:rsidR="00CF7694">
        <w:rPr>
          <w:rFonts w:cs="Arial"/>
          <w:b/>
        </w:rPr>
        <w:t xml:space="preserve"> </w:t>
      </w:r>
      <w:r w:rsidR="00CF7694" w:rsidRPr="00CF7694">
        <w:rPr>
          <w:rFonts w:cs="Arial"/>
          <w:b/>
          <w:sz w:val="18"/>
          <w:szCs w:val="18"/>
        </w:rPr>
        <w:t>(email ou voie postale)</w:t>
      </w:r>
      <w:r w:rsidRPr="0088018B">
        <w:rPr>
          <w:rFonts w:cs="Arial"/>
          <w:b/>
        </w:rPr>
        <w:t xml:space="preserve"> au professeur principal</w:t>
      </w:r>
      <w:r w:rsidR="00D60D11">
        <w:rPr>
          <w:rFonts w:cs="Arial"/>
          <w:b/>
        </w:rPr>
        <w:t xml:space="preserve"> ou au secrétariat</w:t>
      </w:r>
      <w:r w:rsidRPr="0088018B">
        <w:rPr>
          <w:rFonts w:cs="Arial"/>
          <w:b/>
        </w:rPr>
        <w:t xml:space="preserve"> pour le </w:t>
      </w:r>
      <w:r w:rsidR="003C0221" w:rsidRPr="0088018B">
        <w:rPr>
          <w:rFonts w:cs="Arial"/>
          <w:b/>
        </w:rPr>
        <w:t xml:space="preserve"> </w:t>
      </w:r>
      <w:r w:rsidR="00756021" w:rsidRPr="0088018B">
        <w:rPr>
          <w:rFonts w:cs="Arial"/>
          <w:b/>
        </w:rPr>
        <w:t>25</w:t>
      </w:r>
      <w:r w:rsidR="005B767D" w:rsidRPr="0088018B">
        <w:rPr>
          <w:rFonts w:cs="Arial"/>
          <w:b/>
        </w:rPr>
        <w:t xml:space="preserve"> mai</w:t>
      </w:r>
      <w:r w:rsidR="003C0221" w:rsidRPr="0088018B">
        <w:rPr>
          <w:rFonts w:cs="Arial"/>
          <w:b/>
        </w:rPr>
        <w:t xml:space="preserve"> </w:t>
      </w:r>
      <w:r w:rsidRPr="0088018B">
        <w:rPr>
          <w:rFonts w:cs="Arial"/>
          <w:b/>
        </w:rPr>
        <w:t>dernier délai</w:t>
      </w:r>
      <w:r w:rsidRPr="00534270">
        <w:rPr>
          <w:rFonts w:cs="Arial"/>
          <w:b/>
          <w:sz w:val="24"/>
          <w:szCs w:val="24"/>
        </w:rPr>
        <w:t>.</w:t>
      </w:r>
    </w:p>
    <w:p w14:paraId="3C64974B" w14:textId="77777777" w:rsidR="00631386" w:rsidRDefault="000E4D23" w:rsidP="00CF5879">
      <w:pPr>
        <w:ind w:left="1416" w:firstLine="708"/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  <w:r w:rsidR="00631386">
        <w:rPr>
          <w:rFonts w:cs="Arial"/>
          <w:u w:val="single"/>
        </w:rPr>
        <w:t xml:space="preserve">Conseils pour renseigner la fiche </w:t>
      </w:r>
      <w:r>
        <w:rPr>
          <w:rFonts w:cs="Arial"/>
          <w:u w:val="single"/>
        </w:rPr>
        <w:t xml:space="preserve">de </w:t>
      </w:r>
      <w:r w:rsidR="001B35DD">
        <w:rPr>
          <w:rFonts w:cs="Arial"/>
          <w:u w:val="single"/>
        </w:rPr>
        <w:t>vœux</w:t>
      </w:r>
      <w:r>
        <w:rPr>
          <w:rFonts w:cs="Arial"/>
          <w:u w:val="single"/>
        </w:rPr>
        <w:t xml:space="preserve"> famille</w:t>
      </w:r>
    </w:p>
    <w:p w14:paraId="7A0CDBC1" w14:textId="77777777" w:rsidR="00631386" w:rsidRDefault="00CA1645" w:rsidP="00631386">
      <w:pPr>
        <w:pStyle w:val="Destinataire"/>
        <w:ind w:left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 w:rsidR="00631386">
        <w:rPr>
          <w:rFonts w:ascii="Calibri" w:hAnsi="Calibri" w:cs="Calibri"/>
          <w:b/>
          <w:sz w:val="22"/>
        </w:rPr>
        <w:tab/>
      </w:r>
      <w:r w:rsidR="000E4D23">
        <w:rPr>
          <w:rFonts w:ascii="Calibri" w:hAnsi="Calibri" w:cs="Calibri"/>
          <w:b/>
          <w:sz w:val="22"/>
        </w:rPr>
        <w:t xml:space="preserve">Vous pouvez </w:t>
      </w:r>
      <w:r w:rsidR="00E75ED7">
        <w:rPr>
          <w:rFonts w:ascii="Calibri" w:hAnsi="Calibri" w:cs="Calibri"/>
          <w:b/>
          <w:sz w:val="22"/>
        </w:rPr>
        <w:t xml:space="preserve">y </w:t>
      </w:r>
      <w:r w:rsidR="000E4D23">
        <w:rPr>
          <w:rFonts w:ascii="Calibri" w:hAnsi="Calibri" w:cs="Calibri"/>
          <w:b/>
          <w:sz w:val="22"/>
        </w:rPr>
        <w:t>inscrire</w:t>
      </w:r>
      <w:r w:rsidR="00CF5879">
        <w:rPr>
          <w:rFonts w:ascii="Calibri" w:hAnsi="Calibri" w:cs="Calibri"/>
          <w:b/>
          <w:sz w:val="22"/>
        </w:rPr>
        <w:t xml:space="preserve"> jusqu’à </w:t>
      </w:r>
      <w:r w:rsidR="000E4D23">
        <w:rPr>
          <w:rFonts w:ascii="Calibri" w:hAnsi="Calibri" w:cs="Calibri"/>
          <w:b/>
          <w:sz w:val="22"/>
        </w:rPr>
        <w:t xml:space="preserve"> </w:t>
      </w:r>
      <w:r w:rsidR="00756021">
        <w:rPr>
          <w:rFonts w:ascii="Calibri" w:hAnsi="Calibri" w:cs="Calibri"/>
          <w:b/>
          <w:sz w:val="22"/>
        </w:rPr>
        <w:t>1</w:t>
      </w:r>
      <w:r w:rsidR="003C0221">
        <w:rPr>
          <w:rFonts w:ascii="Calibri" w:hAnsi="Calibri" w:cs="Calibri"/>
          <w:b/>
          <w:sz w:val="22"/>
        </w:rPr>
        <w:t>5</w:t>
      </w:r>
      <w:r w:rsidR="00631386">
        <w:rPr>
          <w:rFonts w:ascii="Calibri" w:hAnsi="Calibri" w:cs="Calibri"/>
          <w:b/>
          <w:sz w:val="22"/>
        </w:rPr>
        <w:t xml:space="preserve"> vœux.</w:t>
      </w:r>
    </w:p>
    <w:p w14:paraId="5A576E34" w14:textId="77777777" w:rsidR="00270997" w:rsidRDefault="00270997" w:rsidP="00631386">
      <w:pPr>
        <w:pStyle w:val="Destinataire"/>
        <w:ind w:left="0"/>
        <w:rPr>
          <w:rFonts w:ascii="Calibri" w:hAnsi="Calibri" w:cs="Calibri"/>
          <w:b/>
          <w:sz w:val="22"/>
        </w:rPr>
      </w:pPr>
    </w:p>
    <w:p w14:paraId="672B9ABA" w14:textId="77777777" w:rsidR="0058151D" w:rsidRDefault="00270997" w:rsidP="0058151D">
      <w:pPr>
        <w:pStyle w:val="NormalWeb"/>
        <w:spacing w:before="0" w:beforeAutospacing="0" w:after="0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270997">
        <w:rPr>
          <w:rFonts w:asciiTheme="minorHAnsi" w:hAnsiTheme="minorHAnsi"/>
          <w:b/>
          <w:bCs/>
          <w:sz w:val="22"/>
          <w:szCs w:val="22"/>
        </w:rPr>
        <w:sym w:font="Wingdings 3" w:char="F084"/>
      </w:r>
      <w:r w:rsidR="0058151D">
        <w:rPr>
          <w:rFonts w:asciiTheme="minorHAnsi" w:hAnsiTheme="minorHAnsi"/>
          <w:b/>
          <w:sz w:val="22"/>
          <w:szCs w:val="22"/>
        </w:rPr>
        <w:t xml:space="preserve"> </w:t>
      </w:r>
      <w:r w:rsidR="0058151D" w:rsidRPr="00DC008F">
        <w:rPr>
          <w:rFonts w:asciiTheme="minorHAnsi" w:hAnsiTheme="minorHAnsi"/>
          <w:b/>
          <w:sz w:val="22"/>
          <w:szCs w:val="22"/>
          <w:u w:val="single"/>
        </w:rPr>
        <w:t xml:space="preserve">Choix de </w:t>
      </w:r>
      <w:r w:rsidRPr="00DC008F">
        <w:rPr>
          <w:rFonts w:asciiTheme="minorHAnsi" w:hAnsiTheme="minorHAnsi"/>
          <w:b/>
          <w:sz w:val="22"/>
          <w:szCs w:val="22"/>
          <w:u w:val="single"/>
        </w:rPr>
        <w:t xml:space="preserve">la </w:t>
      </w:r>
      <w:r w:rsidR="0058151D" w:rsidRPr="00DC008F">
        <w:rPr>
          <w:rFonts w:asciiTheme="minorHAnsi" w:hAnsiTheme="minorHAnsi"/>
          <w:b/>
          <w:sz w:val="22"/>
          <w:szCs w:val="22"/>
          <w:u w:val="single"/>
        </w:rPr>
        <w:t>S</w:t>
      </w:r>
      <w:r w:rsidRPr="00DC008F">
        <w:rPr>
          <w:rFonts w:asciiTheme="minorHAnsi" w:hAnsiTheme="minorHAnsi"/>
          <w:b/>
          <w:sz w:val="22"/>
          <w:szCs w:val="22"/>
          <w:u w:val="single"/>
        </w:rPr>
        <w:t>econde générale et technologique (2GT)</w:t>
      </w:r>
      <w:r>
        <w:rPr>
          <w:rFonts w:asciiTheme="minorHAnsi" w:hAnsiTheme="minorHAnsi"/>
          <w:b/>
          <w:sz w:val="22"/>
          <w:szCs w:val="22"/>
        </w:rPr>
        <w:t xml:space="preserve"> : </w:t>
      </w:r>
    </w:p>
    <w:p w14:paraId="0EDBC99C" w14:textId="77777777" w:rsidR="00EF6BD4" w:rsidRDefault="00EF6BD4" w:rsidP="0058151D">
      <w:pPr>
        <w:pStyle w:val="NormalWeb"/>
        <w:spacing w:before="0" w:beforeAutospacing="0" w:after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20D218B3" w14:textId="77777777" w:rsidR="00E75ED7" w:rsidRPr="0088018B" w:rsidRDefault="00EF6BD4" w:rsidP="00EF6BD4">
      <w:pPr>
        <w:pStyle w:val="NormalWeb"/>
        <w:spacing w:before="0" w:beforeAutospacing="0" w:after="0"/>
        <w:ind w:left="2127"/>
        <w:jc w:val="both"/>
        <w:rPr>
          <w:rFonts w:asciiTheme="minorHAnsi" w:hAnsiTheme="minorHAnsi"/>
          <w:b/>
          <w:sz w:val="20"/>
          <w:szCs w:val="20"/>
        </w:rPr>
      </w:pPr>
      <w:r w:rsidRPr="0088018B">
        <w:rPr>
          <w:rFonts w:asciiTheme="minorHAnsi" w:hAnsiTheme="minorHAnsi"/>
          <w:sz w:val="20"/>
          <w:szCs w:val="20"/>
        </w:rPr>
        <w:t>La classe de 2de générale et technologique doit permettre à votre enfant de préparer et de préciser ses choix pour une orientation en cycle terminal, soit général, soit technologique</w:t>
      </w:r>
      <w:r w:rsidRPr="0088018B">
        <w:rPr>
          <w:rFonts w:asciiTheme="minorHAnsi" w:hAnsiTheme="minorHAnsi"/>
          <w:b/>
          <w:sz w:val="20"/>
          <w:szCs w:val="20"/>
        </w:rPr>
        <w:t>.</w:t>
      </w:r>
    </w:p>
    <w:p w14:paraId="370A5941" w14:textId="77777777" w:rsidR="0048668E" w:rsidRPr="0088018B" w:rsidRDefault="0048668E" w:rsidP="00EF6BD4">
      <w:pPr>
        <w:pStyle w:val="NormalWeb"/>
        <w:spacing w:before="0" w:beforeAutospacing="0" w:after="0"/>
        <w:ind w:left="2127"/>
        <w:jc w:val="both"/>
        <w:rPr>
          <w:rFonts w:asciiTheme="minorHAnsi" w:hAnsiTheme="minorHAnsi"/>
          <w:b/>
          <w:sz w:val="20"/>
          <w:szCs w:val="20"/>
        </w:rPr>
      </w:pPr>
    </w:p>
    <w:p w14:paraId="230EDE5E" w14:textId="77777777" w:rsidR="0058151D" w:rsidRPr="0088018B" w:rsidRDefault="0058151D" w:rsidP="00920925">
      <w:pPr>
        <w:pStyle w:val="NormalWeb"/>
        <w:spacing w:before="0" w:beforeAutospacing="0" w:after="0"/>
        <w:ind w:left="2124"/>
        <w:jc w:val="both"/>
        <w:rPr>
          <w:rFonts w:asciiTheme="minorHAnsi" w:hAnsiTheme="minorHAnsi"/>
          <w:sz w:val="20"/>
          <w:szCs w:val="20"/>
        </w:rPr>
      </w:pPr>
      <w:r w:rsidRPr="0088018B">
        <w:rPr>
          <w:rFonts w:asciiTheme="minorHAnsi" w:hAnsiTheme="minorHAnsi"/>
          <w:b/>
          <w:sz w:val="20"/>
          <w:szCs w:val="20"/>
        </w:rPr>
        <w:t>-</w:t>
      </w:r>
      <w:r w:rsidRPr="0088018B">
        <w:rPr>
          <w:rFonts w:asciiTheme="minorHAnsi" w:hAnsiTheme="minorHAnsi"/>
          <w:sz w:val="20"/>
          <w:szCs w:val="20"/>
        </w:rPr>
        <w:t xml:space="preserve"> </w:t>
      </w:r>
      <w:r w:rsidRPr="0088018B">
        <w:rPr>
          <w:rFonts w:asciiTheme="minorHAnsi" w:hAnsiTheme="minorHAnsi"/>
          <w:sz w:val="20"/>
          <w:szCs w:val="20"/>
          <w:u w:val="single"/>
        </w:rPr>
        <w:t>Choix du lycée</w:t>
      </w:r>
      <w:r w:rsidRPr="0088018B">
        <w:rPr>
          <w:rFonts w:asciiTheme="minorHAnsi" w:hAnsiTheme="minorHAnsi"/>
          <w:sz w:val="20"/>
          <w:szCs w:val="20"/>
        </w:rPr>
        <w:t> : L</w:t>
      </w:r>
      <w:r w:rsidR="00270997" w:rsidRPr="0088018B">
        <w:rPr>
          <w:rFonts w:asciiTheme="minorHAnsi" w:hAnsiTheme="minorHAnsi"/>
          <w:sz w:val="20"/>
          <w:szCs w:val="20"/>
        </w:rPr>
        <w:t xml:space="preserve">e lycée </w:t>
      </w:r>
      <w:proofErr w:type="spellStart"/>
      <w:r w:rsidR="00270997" w:rsidRPr="0088018B">
        <w:rPr>
          <w:rFonts w:asciiTheme="minorHAnsi" w:hAnsiTheme="minorHAnsi"/>
          <w:sz w:val="20"/>
          <w:szCs w:val="20"/>
        </w:rPr>
        <w:t>Julliot</w:t>
      </w:r>
      <w:proofErr w:type="spellEnd"/>
      <w:r w:rsidR="00270997" w:rsidRPr="0088018B">
        <w:rPr>
          <w:rFonts w:asciiTheme="minorHAnsi" w:hAnsiTheme="minorHAnsi"/>
          <w:sz w:val="20"/>
          <w:szCs w:val="20"/>
        </w:rPr>
        <w:t xml:space="preserve"> de La Morandière de Granville </w:t>
      </w:r>
      <w:r w:rsidRPr="0088018B">
        <w:rPr>
          <w:rFonts w:asciiTheme="minorHAnsi" w:hAnsiTheme="minorHAnsi"/>
          <w:sz w:val="20"/>
          <w:szCs w:val="20"/>
        </w:rPr>
        <w:t>est le lycée de secteur pour le collège de Gavray</w:t>
      </w:r>
      <w:r w:rsidR="00DC008F" w:rsidRPr="0088018B">
        <w:rPr>
          <w:rFonts w:asciiTheme="minorHAnsi" w:hAnsiTheme="minorHAnsi"/>
          <w:sz w:val="20"/>
          <w:szCs w:val="20"/>
        </w:rPr>
        <w:t>.</w:t>
      </w:r>
      <w:r w:rsidRPr="0088018B">
        <w:rPr>
          <w:rFonts w:asciiTheme="minorHAnsi" w:hAnsiTheme="minorHAnsi"/>
          <w:sz w:val="20"/>
          <w:szCs w:val="20"/>
        </w:rPr>
        <w:t> </w:t>
      </w:r>
    </w:p>
    <w:p w14:paraId="0C758821" w14:textId="77777777" w:rsidR="00E75ED7" w:rsidRPr="0088018B" w:rsidRDefault="00E75ED7" w:rsidP="00920925">
      <w:pPr>
        <w:spacing w:after="0" w:line="240" w:lineRule="auto"/>
        <w:ind w:left="1416" w:firstLine="708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14:paraId="13F41483" w14:textId="77777777" w:rsidR="001A4969" w:rsidRPr="0088018B" w:rsidRDefault="001A4969" w:rsidP="00920925">
      <w:pPr>
        <w:spacing w:after="0" w:line="240" w:lineRule="auto"/>
        <w:ind w:left="1416" w:firstLine="708"/>
        <w:jc w:val="both"/>
        <w:rPr>
          <w:rFonts w:eastAsia="Times New Roman" w:cs="Times New Roman"/>
          <w:sz w:val="20"/>
          <w:szCs w:val="20"/>
          <w:lang w:eastAsia="fr-FR"/>
        </w:rPr>
      </w:pPr>
      <w:r w:rsidRPr="0088018B">
        <w:rPr>
          <w:rFonts w:eastAsia="Times New Roman" w:cs="Times New Roman"/>
          <w:bCs/>
          <w:sz w:val="20"/>
          <w:szCs w:val="20"/>
          <w:lang w:eastAsia="fr-FR"/>
        </w:rPr>
        <w:t>Le c</w:t>
      </w:r>
      <w:r w:rsidR="00E75ED7" w:rsidRPr="0088018B">
        <w:rPr>
          <w:rFonts w:eastAsia="Times New Roman" w:cs="Times New Roman"/>
          <w:sz w:val="20"/>
          <w:szCs w:val="20"/>
          <w:u w:val="single"/>
          <w:lang w:eastAsia="fr-FR"/>
        </w:rPr>
        <w:t xml:space="preserve">hoix </w:t>
      </w:r>
      <w:r w:rsidRPr="0088018B">
        <w:rPr>
          <w:rFonts w:eastAsia="Times New Roman" w:cs="Times New Roman"/>
          <w:sz w:val="20"/>
          <w:szCs w:val="20"/>
          <w:u w:val="single"/>
          <w:lang w:eastAsia="fr-FR"/>
        </w:rPr>
        <w:t xml:space="preserve">des éventuels </w:t>
      </w:r>
      <w:r w:rsidR="00E75ED7" w:rsidRPr="0088018B">
        <w:rPr>
          <w:rFonts w:eastAsia="Times New Roman" w:cs="Times New Roman"/>
          <w:sz w:val="20"/>
          <w:szCs w:val="20"/>
          <w:u w:val="single"/>
          <w:lang w:eastAsia="fr-FR"/>
        </w:rPr>
        <w:t>enseignement</w:t>
      </w:r>
      <w:r w:rsidRPr="0088018B">
        <w:rPr>
          <w:rFonts w:eastAsia="Times New Roman" w:cs="Times New Roman"/>
          <w:sz w:val="20"/>
          <w:szCs w:val="20"/>
          <w:u w:val="single"/>
          <w:lang w:eastAsia="fr-FR"/>
        </w:rPr>
        <w:t>s</w:t>
      </w:r>
      <w:r w:rsidR="00E75ED7" w:rsidRPr="0088018B">
        <w:rPr>
          <w:rFonts w:eastAsia="Times New Roman" w:cs="Times New Roman"/>
          <w:sz w:val="20"/>
          <w:szCs w:val="20"/>
          <w:u w:val="single"/>
          <w:lang w:eastAsia="fr-FR"/>
        </w:rPr>
        <w:t xml:space="preserve"> </w:t>
      </w:r>
      <w:r w:rsidR="003C0221" w:rsidRPr="0088018B">
        <w:rPr>
          <w:rFonts w:eastAsia="Times New Roman" w:cs="Times New Roman"/>
          <w:sz w:val="20"/>
          <w:szCs w:val="20"/>
          <w:u w:val="single"/>
          <w:lang w:eastAsia="fr-FR"/>
        </w:rPr>
        <w:t>option</w:t>
      </w:r>
      <w:r w:rsidR="00DB5548" w:rsidRPr="0088018B">
        <w:rPr>
          <w:rFonts w:eastAsia="Times New Roman" w:cs="Times New Roman"/>
          <w:sz w:val="20"/>
          <w:szCs w:val="20"/>
          <w:u w:val="single"/>
          <w:lang w:eastAsia="fr-FR"/>
        </w:rPr>
        <w:t>nel</w:t>
      </w:r>
      <w:r w:rsidRPr="0088018B">
        <w:rPr>
          <w:rFonts w:eastAsia="Times New Roman" w:cs="Times New Roman"/>
          <w:sz w:val="20"/>
          <w:szCs w:val="20"/>
          <w:u w:val="single"/>
          <w:lang w:eastAsia="fr-FR"/>
        </w:rPr>
        <w:t>s</w:t>
      </w:r>
      <w:r w:rsidR="00270997" w:rsidRPr="0088018B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8018B">
        <w:rPr>
          <w:rFonts w:eastAsia="Times New Roman" w:cs="Times New Roman"/>
          <w:sz w:val="20"/>
          <w:szCs w:val="20"/>
          <w:lang w:eastAsia="fr-FR"/>
        </w:rPr>
        <w:t xml:space="preserve">se fera lors de l’inscription au lycée </w:t>
      </w:r>
    </w:p>
    <w:p w14:paraId="15C393C0" w14:textId="77777777" w:rsidR="00E75ED7" w:rsidRPr="001212ED" w:rsidRDefault="001A4969" w:rsidP="00920925">
      <w:pPr>
        <w:spacing w:after="0" w:line="240" w:lineRule="auto"/>
        <w:ind w:left="1416" w:firstLine="708"/>
        <w:jc w:val="both"/>
        <w:rPr>
          <w:bCs/>
        </w:rPr>
      </w:pPr>
      <w:r w:rsidRPr="0088018B">
        <w:rPr>
          <w:rFonts w:eastAsia="Times New Roman" w:cs="Times New Roman"/>
          <w:sz w:val="20"/>
          <w:szCs w:val="20"/>
          <w:lang w:eastAsia="fr-FR"/>
        </w:rPr>
        <w:t>(</w:t>
      </w:r>
      <w:proofErr w:type="spellStart"/>
      <w:r w:rsidRPr="0088018B">
        <w:rPr>
          <w:rFonts w:eastAsia="Times New Roman" w:cs="Times New Roman"/>
          <w:sz w:val="20"/>
          <w:szCs w:val="20"/>
          <w:lang w:eastAsia="fr-FR"/>
        </w:rPr>
        <w:t>cf</w:t>
      </w:r>
      <w:proofErr w:type="spellEnd"/>
      <w:r w:rsidRPr="0088018B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E75ED7" w:rsidRPr="0088018B">
        <w:rPr>
          <w:bCs/>
          <w:sz w:val="20"/>
          <w:szCs w:val="20"/>
        </w:rPr>
        <w:t>guide ONISEP</w:t>
      </w:r>
      <w:r w:rsidR="00E75ED7" w:rsidRPr="0088018B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E75ED7" w:rsidRPr="0088018B">
        <w:rPr>
          <w:bCs/>
          <w:sz w:val="20"/>
          <w:szCs w:val="20"/>
        </w:rPr>
        <w:t>« </w:t>
      </w:r>
      <w:r w:rsidR="00E75ED7" w:rsidRPr="0088018B">
        <w:rPr>
          <w:rFonts w:eastAsia="Times New Roman" w:cs="Times New Roman"/>
          <w:bCs/>
          <w:sz w:val="20"/>
          <w:szCs w:val="20"/>
          <w:lang w:eastAsia="fr-FR"/>
        </w:rPr>
        <w:t>après la 3</w:t>
      </w:r>
      <w:r w:rsidR="00E75ED7" w:rsidRPr="0088018B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ème</w:t>
      </w:r>
      <w:r w:rsidR="00E75ED7" w:rsidRPr="0088018B">
        <w:rPr>
          <w:bCs/>
          <w:sz w:val="20"/>
          <w:szCs w:val="20"/>
        </w:rPr>
        <w:t> »</w:t>
      </w:r>
      <w:r w:rsidR="00AD4D02" w:rsidRPr="0088018B">
        <w:rPr>
          <w:rFonts w:eastAsia="Times New Roman" w:cs="Times New Roman"/>
          <w:bCs/>
          <w:sz w:val="20"/>
          <w:szCs w:val="20"/>
          <w:lang w:eastAsia="fr-FR"/>
        </w:rPr>
        <w:t xml:space="preserve"> pages </w:t>
      </w:r>
      <w:r w:rsidRPr="0088018B">
        <w:rPr>
          <w:rFonts w:eastAsia="Times New Roman" w:cs="Times New Roman"/>
          <w:bCs/>
          <w:sz w:val="20"/>
          <w:szCs w:val="20"/>
          <w:lang w:eastAsia="fr-FR"/>
        </w:rPr>
        <w:t>28 à 31</w:t>
      </w:r>
      <w:r w:rsidR="00AD4D02" w:rsidRPr="001212ED">
        <w:rPr>
          <w:rFonts w:eastAsia="Times New Roman" w:cs="Times New Roman"/>
          <w:bCs/>
          <w:lang w:eastAsia="fr-FR"/>
        </w:rPr>
        <w:t xml:space="preserve"> </w:t>
      </w:r>
    </w:p>
    <w:p w14:paraId="0B07DC09" w14:textId="77777777" w:rsidR="00AF2FAC" w:rsidRDefault="00AF2FAC" w:rsidP="00AF2FAC">
      <w:pPr>
        <w:spacing w:after="0" w:line="240" w:lineRule="auto"/>
        <w:ind w:left="2832"/>
        <w:rPr>
          <w:rFonts w:eastAsia="Times New Roman" w:cs="Times New Roman"/>
          <w:lang w:eastAsia="fr-FR"/>
        </w:rPr>
      </w:pPr>
    </w:p>
    <w:p w14:paraId="4790E9FC" w14:textId="77777777" w:rsidR="00C94E97" w:rsidRDefault="00C94E97" w:rsidP="00C94E97">
      <w:pPr>
        <w:pStyle w:val="NormalWeb"/>
        <w:spacing w:before="0" w:beforeAutospacing="0" w:after="0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270997">
        <w:rPr>
          <w:rFonts w:asciiTheme="minorHAnsi" w:hAnsiTheme="minorHAnsi"/>
          <w:b/>
          <w:bCs/>
          <w:sz w:val="22"/>
          <w:szCs w:val="22"/>
        </w:rPr>
        <w:sym w:font="Wingdings 3" w:char="F084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8018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Choix de </w:t>
      </w:r>
      <w:r w:rsidRPr="00270997">
        <w:rPr>
          <w:rFonts w:asciiTheme="minorHAnsi" w:hAnsiTheme="minorHAnsi"/>
          <w:b/>
          <w:sz w:val="22"/>
          <w:szCs w:val="22"/>
        </w:rPr>
        <w:t xml:space="preserve">la </w:t>
      </w:r>
      <w:r>
        <w:rPr>
          <w:rFonts w:asciiTheme="minorHAnsi" w:hAnsiTheme="minorHAnsi"/>
          <w:b/>
          <w:sz w:val="22"/>
          <w:szCs w:val="22"/>
        </w:rPr>
        <w:t>S</w:t>
      </w:r>
      <w:r w:rsidRPr="00270997">
        <w:rPr>
          <w:rFonts w:asciiTheme="minorHAnsi" w:hAnsiTheme="minorHAnsi"/>
          <w:b/>
          <w:sz w:val="22"/>
          <w:szCs w:val="22"/>
        </w:rPr>
        <w:t>econde générale et technologique</w:t>
      </w:r>
      <w:r>
        <w:rPr>
          <w:rFonts w:asciiTheme="minorHAnsi" w:hAnsiTheme="minorHAnsi"/>
          <w:b/>
          <w:sz w:val="22"/>
          <w:szCs w:val="22"/>
        </w:rPr>
        <w:t xml:space="preserve"> à recrutement contingenté :</w:t>
      </w:r>
    </w:p>
    <w:p w14:paraId="1D6D428A" w14:textId="77777777" w:rsidR="00C94E97" w:rsidRPr="0088018B" w:rsidRDefault="00C94E97" w:rsidP="00C94E97">
      <w:pPr>
        <w:pStyle w:val="NormalWeb"/>
        <w:spacing w:before="0" w:beforeAutospacing="0" w:after="0"/>
        <w:ind w:left="2127"/>
        <w:jc w:val="both"/>
        <w:rPr>
          <w:rFonts w:asciiTheme="minorHAnsi" w:hAnsiTheme="minorHAnsi"/>
          <w:sz w:val="20"/>
          <w:szCs w:val="20"/>
        </w:rPr>
      </w:pPr>
      <w:r w:rsidRPr="0088018B">
        <w:rPr>
          <w:rFonts w:asciiTheme="minorHAnsi" w:hAnsiTheme="minorHAnsi"/>
          <w:sz w:val="20"/>
          <w:szCs w:val="20"/>
        </w:rPr>
        <w:t>Les formations concernées sont : la 2</w:t>
      </w:r>
      <w:r w:rsidRPr="0088018B">
        <w:rPr>
          <w:rFonts w:asciiTheme="minorHAnsi" w:hAnsiTheme="minorHAnsi"/>
          <w:sz w:val="20"/>
          <w:szCs w:val="20"/>
          <w:vertAlign w:val="superscript"/>
        </w:rPr>
        <w:t>nde</w:t>
      </w:r>
      <w:r w:rsidRPr="0088018B">
        <w:rPr>
          <w:rFonts w:asciiTheme="minorHAnsi" w:hAnsiTheme="minorHAnsi"/>
          <w:sz w:val="20"/>
          <w:szCs w:val="20"/>
        </w:rPr>
        <w:t xml:space="preserve">  </w:t>
      </w:r>
      <w:r w:rsidRPr="0088018B">
        <w:rPr>
          <w:rFonts w:asciiTheme="minorHAnsi" w:hAnsiTheme="minorHAnsi"/>
          <w:b/>
          <w:sz w:val="20"/>
          <w:szCs w:val="20"/>
        </w:rPr>
        <w:t>spécifiques sciences et technologies de l’hôtellerie-restauration</w:t>
      </w:r>
      <w:r w:rsidRPr="0088018B">
        <w:rPr>
          <w:rFonts w:asciiTheme="minorHAnsi" w:hAnsiTheme="minorHAnsi"/>
          <w:sz w:val="20"/>
          <w:szCs w:val="20"/>
        </w:rPr>
        <w:t>, la 2</w:t>
      </w:r>
      <w:r w:rsidRPr="0088018B">
        <w:rPr>
          <w:rFonts w:asciiTheme="minorHAnsi" w:hAnsiTheme="minorHAnsi"/>
          <w:sz w:val="20"/>
          <w:szCs w:val="20"/>
          <w:vertAlign w:val="superscript"/>
        </w:rPr>
        <w:t>nde</w:t>
      </w:r>
      <w:r w:rsidRPr="0088018B">
        <w:rPr>
          <w:rFonts w:asciiTheme="minorHAnsi" w:hAnsiTheme="minorHAnsi"/>
          <w:sz w:val="20"/>
          <w:szCs w:val="20"/>
        </w:rPr>
        <w:t xml:space="preserve"> option </w:t>
      </w:r>
      <w:r w:rsidRPr="0088018B">
        <w:rPr>
          <w:rFonts w:asciiTheme="minorHAnsi" w:hAnsiTheme="minorHAnsi"/>
          <w:b/>
          <w:sz w:val="20"/>
          <w:szCs w:val="20"/>
        </w:rPr>
        <w:t>écologie, agronomie, territoire et développement durable en lycée agricole</w:t>
      </w:r>
      <w:r w:rsidRPr="0088018B">
        <w:rPr>
          <w:rFonts w:asciiTheme="minorHAnsi" w:hAnsiTheme="minorHAnsi"/>
          <w:sz w:val="20"/>
          <w:szCs w:val="20"/>
        </w:rPr>
        <w:t>, la 2</w:t>
      </w:r>
      <w:r w:rsidRPr="0088018B">
        <w:rPr>
          <w:rFonts w:asciiTheme="minorHAnsi" w:hAnsiTheme="minorHAnsi"/>
          <w:sz w:val="20"/>
          <w:szCs w:val="20"/>
          <w:vertAlign w:val="superscript"/>
        </w:rPr>
        <w:t>nde</w:t>
      </w:r>
      <w:r w:rsidRPr="0088018B">
        <w:rPr>
          <w:rFonts w:asciiTheme="minorHAnsi" w:hAnsiTheme="minorHAnsi"/>
          <w:sz w:val="20"/>
          <w:szCs w:val="20"/>
        </w:rPr>
        <w:t xml:space="preserve"> option </w:t>
      </w:r>
      <w:r w:rsidR="00F04A70" w:rsidRPr="0088018B">
        <w:rPr>
          <w:rFonts w:asciiTheme="minorHAnsi" w:hAnsiTheme="minorHAnsi"/>
          <w:b/>
          <w:sz w:val="20"/>
          <w:szCs w:val="20"/>
        </w:rPr>
        <w:t>création et culture desi</w:t>
      </w:r>
      <w:r w:rsidRPr="0088018B">
        <w:rPr>
          <w:rFonts w:asciiTheme="minorHAnsi" w:hAnsiTheme="minorHAnsi"/>
          <w:b/>
          <w:sz w:val="20"/>
          <w:szCs w:val="20"/>
        </w:rPr>
        <w:t>g</w:t>
      </w:r>
      <w:r w:rsidR="00F04A70" w:rsidRPr="0088018B">
        <w:rPr>
          <w:rFonts w:asciiTheme="minorHAnsi" w:hAnsiTheme="minorHAnsi"/>
          <w:b/>
          <w:sz w:val="20"/>
          <w:szCs w:val="20"/>
        </w:rPr>
        <w:t>n</w:t>
      </w:r>
      <w:r w:rsidR="00DB5548" w:rsidRPr="0088018B">
        <w:rPr>
          <w:rFonts w:asciiTheme="minorHAnsi" w:hAnsiTheme="minorHAnsi"/>
          <w:sz w:val="20"/>
          <w:szCs w:val="20"/>
        </w:rPr>
        <w:t>…</w:t>
      </w:r>
      <w:r w:rsidRPr="0088018B">
        <w:rPr>
          <w:rFonts w:asciiTheme="minorHAnsi" w:hAnsiTheme="minorHAnsi"/>
          <w:sz w:val="20"/>
          <w:szCs w:val="20"/>
        </w:rPr>
        <w:t xml:space="preserve"> </w:t>
      </w:r>
    </w:p>
    <w:p w14:paraId="039E6162" w14:textId="77777777" w:rsidR="00C94E97" w:rsidRPr="0088018B" w:rsidRDefault="00C94E97" w:rsidP="00C94E97">
      <w:pPr>
        <w:pStyle w:val="NormalWeb"/>
        <w:spacing w:before="0" w:beforeAutospacing="0" w:after="0"/>
        <w:ind w:left="2127"/>
        <w:jc w:val="both"/>
        <w:rPr>
          <w:rFonts w:asciiTheme="minorHAnsi" w:hAnsiTheme="minorHAnsi"/>
          <w:sz w:val="20"/>
          <w:szCs w:val="20"/>
        </w:rPr>
      </w:pPr>
      <w:r w:rsidRPr="0088018B">
        <w:rPr>
          <w:rFonts w:asciiTheme="minorHAnsi" w:hAnsiTheme="minorHAnsi"/>
          <w:sz w:val="20"/>
          <w:szCs w:val="20"/>
        </w:rPr>
        <w:t xml:space="preserve">L’affectation s’opère par un classement sur barème.  </w:t>
      </w:r>
    </w:p>
    <w:p w14:paraId="6E0A9762" w14:textId="77777777" w:rsidR="00C94E97" w:rsidRPr="0088018B" w:rsidRDefault="00C94E97" w:rsidP="00C94E97">
      <w:pPr>
        <w:pStyle w:val="NormalWeb"/>
        <w:spacing w:before="0" w:beforeAutospacing="0" w:after="0"/>
        <w:ind w:left="2127"/>
        <w:jc w:val="both"/>
        <w:rPr>
          <w:rFonts w:asciiTheme="minorHAnsi" w:hAnsiTheme="minorHAnsi"/>
          <w:sz w:val="20"/>
          <w:szCs w:val="20"/>
        </w:rPr>
      </w:pPr>
    </w:p>
    <w:p w14:paraId="275E7FF1" w14:textId="77777777" w:rsidR="00C42D12" w:rsidRPr="0088018B" w:rsidRDefault="00DC008F" w:rsidP="00C42D12">
      <w:pPr>
        <w:spacing w:after="0" w:line="240" w:lineRule="auto"/>
        <w:ind w:left="2127"/>
        <w:jc w:val="both"/>
        <w:rPr>
          <w:sz w:val="20"/>
          <w:szCs w:val="20"/>
        </w:rPr>
      </w:pPr>
      <w:r w:rsidRPr="00270997">
        <w:rPr>
          <w:b/>
          <w:bCs/>
        </w:rPr>
        <w:sym w:font="Wingdings 3" w:char="F084"/>
      </w:r>
      <w:r>
        <w:rPr>
          <w:b/>
          <w:bCs/>
        </w:rPr>
        <w:t xml:space="preserve"> 2</w:t>
      </w:r>
      <w:r w:rsidRPr="00DC008F">
        <w:rPr>
          <w:b/>
          <w:bCs/>
          <w:vertAlign w:val="superscript"/>
        </w:rPr>
        <w:t>nde</w:t>
      </w:r>
      <w:r>
        <w:rPr>
          <w:b/>
          <w:bCs/>
        </w:rPr>
        <w:t xml:space="preserve"> GT européenne : l</w:t>
      </w:r>
      <w:r w:rsidR="00090255" w:rsidRPr="00E75ED7">
        <w:rPr>
          <w:b/>
        </w:rPr>
        <w:t>e recrutement dans les sections européennes</w:t>
      </w:r>
      <w:r w:rsidR="00090255" w:rsidRPr="00090255">
        <w:t xml:space="preserve"> </w:t>
      </w:r>
      <w:r w:rsidR="00090255" w:rsidRPr="0088018B">
        <w:rPr>
          <w:sz w:val="20"/>
          <w:szCs w:val="20"/>
        </w:rPr>
        <w:t>relève d’une procédure d’affectation gérée par AFFELNET</w:t>
      </w:r>
      <w:r w:rsidR="00C94E97" w:rsidRPr="0088018B">
        <w:rPr>
          <w:sz w:val="20"/>
          <w:szCs w:val="20"/>
        </w:rPr>
        <w:t xml:space="preserve"> sur la base des résultats scolaires et d’une priorité liée au secteur de recrutement </w:t>
      </w:r>
      <w:r w:rsidR="00DB5548" w:rsidRPr="0088018B">
        <w:rPr>
          <w:sz w:val="20"/>
          <w:szCs w:val="20"/>
        </w:rPr>
        <w:t>d</w:t>
      </w:r>
      <w:r w:rsidR="00C94E97" w:rsidRPr="0088018B">
        <w:rPr>
          <w:sz w:val="20"/>
          <w:szCs w:val="20"/>
        </w:rPr>
        <w:t>u lycée pour les sections anglais.</w:t>
      </w:r>
    </w:p>
    <w:p w14:paraId="6F5F0568" w14:textId="77777777" w:rsidR="00C42D12" w:rsidRDefault="00C42D12" w:rsidP="00090255">
      <w:pPr>
        <w:spacing w:after="0" w:line="240" w:lineRule="auto"/>
        <w:ind w:left="2127"/>
        <w:jc w:val="both"/>
        <w:rPr>
          <w:rFonts w:eastAsia="Times New Roman" w:cs="Times New Roman"/>
          <w:b/>
          <w:bCs/>
          <w:lang w:eastAsia="fr-FR"/>
        </w:rPr>
      </w:pPr>
    </w:p>
    <w:p w14:paraId="2B5F6436" w14:textId="77777777" w:rsidR="00DC008F" w:rsidRPr="0088018B" w:rsidRDefault="000673CE" w:rsidP="00DC008F">
      <w:pPr>
        <w:spacing w:after="0" w:line="240" w:lineRule="auto"/>
        <w:ind w:left="2127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Les d</w:t>
      </w:r>
      <w:r w:rsidRPr="00270997">
        <w:rPr>
          <w:rFonts w:eastAsia="Times New Roman" w:cs="Times New Roman"/>
          <w:b/>
          <w:bCs/>
          <w:lang w:eastAsia="fr-FR"/>
        </w:rPr>
        <w:t>emande</w:t>
      </w:r>
      <w:r>
        <w:rPr>
          <w:rFonts w:eastAsia="Times New Roman" w:cs="Times New Roman"/>
          <w:b/>
          <w:bCs/>
          <w:lang w:eastAsia="fr-FR"/>
        </w:rPr>
        <w:t>s</w:t>
      </w:r>
      <w:r w:rsidRPr="00270997">
        <w:rPr>
          <w:rFonts w:eastAsia="Times New Roman" w:cs="Times New Roman"/>
          <w:b/>
          <w:bCs/>
          <w:lang w:eastAsia="fr-FR"/>
        </w:rPr>
        <w:t xml:space="preserve"> de dérogation </w:t>
      </w:r>
      <w:r>
        <w:rPr>
          <w:rFonts w:eastAsia="Times New Roman" w:cs="Times New Roman"/>
          <w:b/>
          <w:bCs/>
          <w:lang w:eastAsia="fr-FR"/>
        </w:rPr>
        <w:t>doivent être indiquées</w:t>
      </w:r>
      <w:r w:rsidRPr="00270997">
        <w:rPr>
          <w:rFonts w:eastAsia="Times New Roman" w:cs="Times New Roman"/>
          <w:lang w:eastAsia="fr-FR"/>
        </w:rPr>
        <w:t xml:space="preserve"> </w:t>
      </w:r>
      <w:r w:rsidRPr="0088018B">
        <w:rPr>
          <w:rFonts w:eastAsia="Times New Roman" w:cs="Times New Roman"/>
          <w:sz w:val="20"/>
          <w:szCs w:val="20"/>
          <w:lang w:eastAsia="fr-FR"/>
        </w:rPr>
        <w:t>sur la fiche de vœux selon les codes de motif de dérogation indiqués.</w:t>
      </w:r>
      <w:r w:rsidR="00DC008F" w:rsidRPr="0088018B">
        <w:rPr>
          <w:rFonts w:eastAsia="Times New Roman" w:cs="Times New Roman"/>
          <w:bCs/>
          <w:sz w:val="20"/>
          <w:szCs w:val="20"/>
          <w:lang w:eastAsia="fr-FR"/>
        </w:rPr>
        <w:t xml:space="preserve"> Les élèves qui souhaitent suivre une option qui n’est pas proposée dans leur lycée de secteur doivent faire une demande de dérogation au titre du motif « autres »</w:t>
      </w:r>
    </w:p>
    <w:p w14:paraId="05944828" w14:textId="77777777" w:rsidR="000673CE" w:rsidRDefault="000673CE" w:rsidP="00090255">
      <w:pPr>
        <w:spacing w:after="0" w:line="240" w:lineRule="auto"/>
        <w:ind w:left="2127"/>
        <w:jc w:val="both"/>
        <w:rPr>
          <w:rFonts w:eastAsia="Times New Roman" w:cs="Times New Roman"/>
          <w:lang w:eastAsia="fr-FR"/>
        </w:rPr>
      </w:pPr>
      <w:r w:rsidRPr="0088018B">
        <w:rPr>
          <w:rFonts w:eastAsia="Times New Roman" w:cs="Times New Roman"/>
          <w:sz w:val="20"/>
          <w:szCs w:val="20"/>
          <w:lang w:eastAsia="fr-FR"/>
        </w:rPr>
        <w:t xml:space="preserve"> Une demande de dérogation relevant de la catégorie « autres » code 7 sera accompagnée d'un justificatif (courrier argumenté de la famille).</w:t>
      </w:r>
      <w:r w:rsidR="000C73C1" w:rsidRPr="0088018B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8018B">
        <w:rPr>
          <w:rFonts w:eastAsia="Times New Roman" w:cs="Times New Roman"/>
          <w:sz w:val="20"/>
          <w:szCs w:val="20"/>
          <w:lang w:eastAsia="fr-FR"/>
        </w:rPr>
        <w:t>Les</w:t>
      </w:r>
      <w:r w:rsidR="000C73C1" w:rsidRPr="0088018B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8018B">
        <w:rPr>
          <w:rFonts w:eastAsia="Times New Roman" w:cs="Times New Roman"/>
          <w:sz w:val="20"/>
          <w:szCs w:val="20"/>
          <w:lang w:eastAsia="fr-FR"/>
        </w:rPr>
        <w:t xml:space="preserve">dérogations </w:t>
      </w:r>
      <w:r w:rsidR="00DC008F" w:rsidRPr="0088018B">
        <w:rPr>
          <w:rFonts w:eastAsia="Times New Roman" w:cs="Times New Roman"/>
          <w:sz w:val="20"/>
          <w:szCs w:val="20"/>
          <w:lang w:eastAsia="fr-FR"/>
        </w:rPr>
        <w:t>s</w:t>
      </w:r>
      <w:r w:rsidRPr="0088018B">
        <w:rPr>
          <w:rFonts w:eastAsia="Times New Roman" w:cs="Times New Roman"/>
          <w:sz w:val="20"/>
          <w:szCs w:val="20"/>
          <w:lang w:eastAsia="fr-FR"/>
        </w:rPr>
        <w:t>ont accordées ou non par la Direction des Services Départementaux de l'Education Nationale</w:t>
      </w:r>
      <w:r>
        <w:rPr>
          <w:rFonts w:eastAsia="Times New Roman" w:cs="Times New Roman"/>
          <w:lang w:eastAsia="fr-FR"/>
        </w:rPr>
        <w:t>.</w:t>
      </w:r>
    </w:p>
    <w:p w14:paraId="24A0E686" w14:textId="77777777" w:rsidR="00C42D12" w:rsidRPr="00090255" w:rsidRDefault="00C42D12" w:rsidP="00090255">
      <w:pPr>
        <w:spacing w:after="0" w:line="240" w:lineRule="auto"/>
        <w:ind w:left="2127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Si votre 1</w:t>
      </w:r>
      <w:r w:rsidRPr="00C42D12">
        <w:rPr>
          <w:rFonts w:eastAsia="Times New Roman" w:cs="Times New Roman"/>
          <w:b/>
          <w:bCs/>
          <w:vertAlign w:val="superscript"/>
          <w:lang w:eastAsia="fr-FR"/>
        </w:rPr>
        <w:t>er</w:t>
      </w:r>
      <w:r>
        <w:rPr>
          <w:rFonts w:eastAsia="Times New Roman" w:cs="Times New Roman"/>
          <w:b/>
          <w:bCs/>
          <w:lang w:eastAsia="fr-FR"/>
        </w:rPr>
        <w:t xml:space="preserve"> vœu porte sur une 2</w:t>
      </w:r>
      <w:r w:rsidRPr="00C42D12">
        <w:rPr>
          <w:rFonts w:eastAsia="Times New Roman" w:cs="Times New Roman"/>
          <w:b/>
          <w:bCs/>
          <w:vertAlign w:val="superscript"/>
          <w:lang w:eastAsia="fr-FR"/>
        </w:rPr>
        <w:t>nde</w:t>
      </w:r>
      <w:r>
        <w:rPr>
          <w:rFonts w:eastAsia="Times New Roman" w:cs="Times New Roman"/>
          <w:b/>
          <w:bCs/>
          <w:lang w:eastAsia="fr-FR"/>
        </w:rPr>
        <w:t xml:space="preserve"> à recrutement contingenté</w:t>
      </w:r>
      <w:r w:rsidR="00DC008F">
        <w:rPr>
          <w:rFonts w:eastAsia="Times New Roman" w:cs="Times New Roman"/>
          <w:b/>
          <w:bCs/>
          <w:lang w:eastAsia="fr-FR"/>
        </w:rPr>
        <w:t>,</w:t>
      </w:r>
      <w:r>
        <w:rPr>
          <w:rFonts w:eastAsia="Times New Roman" w:cs="Times New Roman"/>
          <w:b/>
          <w:bCs/>
          <w:lang w:eastAsia="fr-FR"/>
        </w:rPr>
        <w:t xml:space="preserve"> en section européenne</w:t>
      </w:r>
      <w:r w:rsidR="00DC008F" w:rsidRPr="00DC008F">
        <w:rPr>
          <w:rFonts w:eastAsia="Times New Roman" w:cs="Times New Roman"/>
          <w:b/>
          <w:bCs/>
          <w:lang w:eastAsia="fr-FR"/>
        </w:rPr>
        <w:t xml:space="preserve"> </w:t>
      </w:r>
      <w:r w:rsidR="00DC008F">
        <w:rPr>
          <w:rFonts w:eastAsia="Times New Roman" w:cs="Times New Roman"/>
          <w:b/>
          <w:bCs/>
          <w:lang w:eastAsia="fr-FR"/>
        </w:rPr>
        <w:t>ou avec dérogation</w:t>
      </w:r>
      <w:r>
        <w:rPr>
          <w:rFonts w:eastAsia="Times New Roman" w:cs="Times New Roman"/>
          <w:b/>
          <w:bCs/>
          <w:lang w:eastAsia="fr-FR"/>
        </w:rPr>
        <w:t>, l’un des vœux suivant</w:t>
      </w:r>
      <w:r w:rsidR="00DB5548">
        <w:rPr>
          <w:rFonts w:eastAsia="Times New Roman" w:cs="Times New Roman"/>
          <w:b/>
          <w:bCs/>
          <w:lang w:eastAsia="fr-FR"/>
        </w:rPr>
        <w:t>s</w:t>
      </w:r>
      <w:r>
        <w:rPr>
          <w:rFonts w:eastAsia="Times New Roman" w:cs="Times New Roman"/>
          <w:b/>
          <w:bCs/>
          <w:lang w:eastAsia="fr-FR"/>
        </w:rPr>
        <w:t xml:space="preserve"> doit obligatoirement porter sur une 2</w:t>
      </w:r>
      <w:r w:rsidRPr="00C42D12">
        <w:rPr>
          <w:rFonts w:eastAsia="Times New Roman" w:cs="Times New Roman"/>
          <w:b/>
          <w:bCs/>
          <w:vertAlign w:val="superscript"/>
          <w:lang w:eastAsia="fr-FR"/>
        </w:rPr>
        <w:t>nde</w:t>
      </w:r>
      <w:r>
        <w:rPr>
          <w:rFonts w:eastAsia="Times New Roman" w:cs="Times New Roman"/>
          <w:b/>
          <w:bCs/>
          <w:lang w:eastAsia="fr-FR"/>
        </w:rPr>
        <w:t xml:space="preserve"> générale et technologique du lycée de secteur.</w:t>
      </w:r>
    </w:p>
    <w:p w14:paraId="4BB85ACD" w14:textId="77777777" w:rsidR="00B403D0" w:rsidRPr="0088018B" w:rsidRDefault="00AF2FAC" w:rsidP="00DC008F">
      <w:pPr>
        <w:spacing w:before="100" w:beforeAutospacing="1" w:after="0" w:line="240" w:lineRule="auto"/>
        <w:ind w:left="2112"/>
        <w:rPr>
          <w:rFonts w:eastAsia="Times New Roman" w:cs="Times New Roman"/>
          <w:sz w:val="20"/>
          <w:szCs w:val="20"/>
          <w:lang w:eastAsia="fr-FR"/>
        </w:rPr>
      </w:pPr>
      <w:r w:rsidRPr="00270997">
        <w:rPr>
          <w:rFonts w:eastAsia="Times New Roman" w:cs="Times New Roman"/>
          <w:b/>
          <w:bCs/>
          <w:lang w:eastAsia="fr-FR"/>
        </w:rPr>
        <w:sym w:font="Wingdings 3" w:char="F084"/>
      </w:r>
      <w:r w:rsidR="002F43E2">
        <w:rPr>
          <w:rFonts w:eastAsia="Times New Roman" w:cs="Times New Roman"/>
          <w:b/>
          <w:bCs/>
          <w:lang w:eastAsia="fr-FR"/>
        </w:rPr>
        <w:t xml:space="preserve"> </w:t>
      </w:r>
      <w:r w:rsidR="002F43E2" w:rsidRPr="00DC008F">
        <w:rPr>
          <w:rFonts w:eastAsia="Times New Roman" w:cs="Times New Roman"/>
          <w:b/>
          <w:bCs/>
          <w:u w:val="single"/>
          <w:lang w:eastAsia="fr-FR"/>
        </w:rPr>
        <w:t xml:space="preserve">Choix d’une </w:t>
      </w:r>
      <w:r w:rsidR="00270997" w:rsidRPr="00DC008F">
        <w:rPr>
          <w:rFonts w:eastAsia="Times New Roman" w:cs="Times New Roman"/>
          <w:b/>
          <w:bCs/>
          <w:u w:val="single"/>
          <w:lang w:eastAsia="fr-FR"/>
        </w:rPr>
        <w:t>2nde professionnelle</w:t>
      </w:r>
      <w:r w:rsidR="00270997" w:rsidRPr="00DC008F">
        <w:rPr>
          <w:rFonts w:eastAsia="Times New Roman" w:cs="Times New Roman"/>
          <w:u w:val="single"/>
          <w:lang w:eastAsia="fr-FR"/>
        </w:rPr>
        <w:t xml:space="preserve"> </w:t>
      </w:r>
      <w:r w:rsidR="00270997" w:rsidRPr="00DC008F">
        <w:rPr>
          <w:rFonts w:eastAsia="Times New Roman" w:cs="Times New Roman"/>
          <w:b/>
          <w:bCs/>
          <w:u w:val="single"/>
          <w:lang w:eastAsia="fr-FR"/>
        </w:rPr>
        <w:t xml:space="preserve">ou </w:t>
      </w:r>
      <w:r w:rsidR="002F43E2" w:rsidRPr="00DC008F">
        <w:rPr>
          <w:rFonts w:eastAsia="Times New Roman" w:cs="Times New Roman"/>
          <w:b/>
          <w:bCs/>
          <w:u w:val="single"/>
          <w:lang w:eastAsia="fr-FR"/>
        </w:rPr>
        <w:t xml:space="preserve">d’un </w:t>
      </w:r>
      <w:r w:rsidR="00270997" w:rsidRPr="00DC008F">
        <w:rPr>
          <w:rFonts w:eastAsia="Times New Roman" w:cs="Times New Roman"/>
          <w:b/>
          <w:bCs/>
          <w:u w:val="single"/>
          <w:lang w:eastAsia="fr-FR"/>
        </w:rPr>
        <w:t>CAP</w:t>
      </w:r>
      <w:r w:rsidR="00270997" w:rsidRPr="00270997">
        <w:rPr>
          <w:rFonts w:eastAsia="Times New Roman" w:cs="Times New Roman"/>
          <w:lang w:eastAsia="fr-FR"/>
        </w:rPr>
        <w:t xml:space="preserve"> </w:t>
      </w:r>
      <w:r w:rsidR="0088018B">
        <w:rPr>
          <w:rFonts w:eastAsia="Times New Roman" w:cs="Times New Roman"/>
          <w:lang w:eastAsia="fr-FR"/>
        </w:rPr>
        <w:t>(</w:t>
      </w:r>
      <w:r w:rsidR="00497F0A" w:rsidRPr="0088018B">
        <w:rPr>
          <w:rFonts w:eastAsia="Times New Roman" w:cs="Times New Roman"/>
          <w:sz w:val="20"/>
          <w:szCs w:val="20"/>
          <w:lang w:eastAsia="fr-FR"/>
        </w:rPr>
        <w:t xml:space="preserve">brochure </w:t>
      </w:r>
      <w:proofErr w:type="spellStart"/>
      <w:r w:rsidR="00497F0A" w:rsidRPr="0088018B">
        <w:rPr>
          <w:rFonts w:eastAsia="Times New Roman" w:cs="Times New Roman"/>
          <w:sz w:val="20"/>
          <w:szCs w:val="20"/>
          <w:lang w:eastAsia="fr-FR"/>
        </w:rPr>
        <w:t>onisep</w:t>
      </w:r>
      <w:proofErr w:type="spellEnd"/>
      <w:r w:rsidR="00497F0A" w:rsidRPr="0088018B">
        <w:rPr>
          <w:rFonts w:eastAsia="Times New Roman" w:cs="Times New Roman"/>
          <w:sz w:val="20"/>
          <w:szCs w:val="20"/>
          <w:lang w:eastAsia="fr-FR"/>
        </w:rPr>
        <w:t xml:space="preserve"> pages </w:t>
      </w:r>
      <w:r w:rsidR="0096544D" w:rsidRPr="0088018B">
        <w:rPr>
          <w:rFonts w:eastAsia="Times New Roman" w:cs="Times New Roman"/>
          <w:sz w:val="20"/>
          <w:szCs w:val="20"/>
          <w:lang w:eastAsia="fr-FR"/>
        </w:rPr>
        <w:t>6 à 10 et 44 à 57</w:t>
      </w:r>
      <w:r w:rsidR="0088018B">
        <w:rPr>
          <w:rFonts w:eastAsia="Times New Roman" w:cs="Times New Roman"/>
          <w:sz w:val="20"/>
          <w:szCs w:val="20"/>
          <w:lang w:eastAsia="fr-FR"/>
        </w:rPr>
        <w:t>)</w:t>
      </w:r>
    </w:p>
    <w:p w14:paraId="7A80462E" w14:textId="1FA7A689" w:rsidR="00B403D0" w:rsidRPr="00AA4E48" w:rsidRDefault="00931674" w:rsidP="00B403D0">
      <w:pPr>
        <w:spacing w:before="100" w:beforeAutospacing="1" w:after="0" w:line="240" w:lineRule="auto"/>
        <w:ind w:left="2112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lastRenderedPageBreak/>
        <w:t>R</w:t>
      </w:r>
      <w:r w:rsidR="00B403D0" w:rsidRPr="00AA4E48">
        <w:rPr>
          <w:rFonts w:eastAsia="Times New Roman" w:cs="Times New Roman"/>
          <w:lang w:eastAsia="fr-FR"/>
        </w:rPr>
        <w:t>egroupement des 2</w:t>
      </w:r>
      <w:r w:rsidR="00B403D0" w:rsidRPr="00AA4E48">
        <w:rPr>
          <w:rFonts w:eastAsia="Times New Roman" w:cs="Times New Roman"/>
          <w:vertAlign w:val="superscript"/>
          <w:lang w:eastAsia="fr-FR"/>
        </w:rPr>
        <w:t>ndes</w:t>
      </w:r>
      <w:r w:rsidR="00B403D0" w:rsidRPr="00AA4E48">
        <w:rPr>
          <w:rFonts w:eastAsia="Times New Roman" w:cs="Times New Roman"/>
          <w:lang w:eastAsia="fr-FR"/>
        </w:rPr>
        <w:t xml:space="preserve"> professionnelles en familles de métiers et en </w:t>
      </w:r>
      <w:r>
        <w:rPr>
          <w:rFonts w:eastAsia="Times New Roman" w:cs="Times New Roman"/>
          <w:lang w:eastAsia="fr-FR"/>
        </w:rPr>
        <w:t>2ndes professionnelles communes :</w:t>
      </w:r>
    </w:p>
    <w:p w14:paraId="26115F81" w14:textId="337A8CF7" w:rsidR="00B403D0" w:rsidRPr="00AA4E48" w:rsidRDefault="00B403D0" w:rsidP="00B403D0">
      <w:pPr>
        <w:spacing w:after="0"/>
        <w:ind w:left="2127" w:firstLine="708"/>
        <w:rPr>
          <w:rFonts w:eastAsia="Times New Roman" w:cs="Times New Roman"/>
          <w:lang w:eastAsia="fr-FR"/>
        </w:rPr>
      </w:pPr>
      <w:r w:rsidRPr="00AA4E48">
        <w:rPr>
          <w:rFonts w:eastAsia="Times New Roman" w:cs="Times New Roman"/>
          <w:lang w:eastAsia="fr-FR"/>
        </w:rPr>
        <w:br/>
        <w:t xml:space="preserve">- </w:t>
      </w:r>
      <w:r w:rsidRPr="0088018B">
        <w:rPr>
          <w:rFonts w:eastAsia="Times New Roman" w:cs="Times New Roman"/>
          <w:b/>
          <w:lang w:eastAsia="fr-FR"/>
        </w:rPr>
        <w:t>2</w:t>
      </w:r>
      <w:r w:rsidRPr="0088018B">
        <w:rPr>
          <w:rFonts w:eastAsia="Times New Roman" w:cs="Times New Roman"/>
          <w:b/>
          <w:vertAlign w:val="superscript"/>
          <w:lang w:eastAsia="fr-FR"/>
        </w:rPr>
        <w:t>nde</w:t>
      </w:r>
      <w:r w:rsidRPr="0088018B">
        <w:rPr>
          <w:rFonts w:eastAsia="Times New Roman" w:cs="Times New Roman"/>
          <w:b/>
          <w:lang w:eastAsia="fr-FR"/>
        </w:rPr>
        <w:t xml:space="preserve"> professionnelles communes </w:t>
      </w:r>
      <w:r w:rsidR="00536E35" w:rsidRPr="0088018B">
        <w:rPr>
          <w:rFonts w:eastAsia="Times New Roman" w:cs="Times New Roman"/>
          <w:b/>
          <w:lang w:eastAsia="fr-FR"/>
        </w:rPr>
        <w:t>comportant des options</w:t>
      </w:r>
      <w:r w:rsidR="00536E35">
        <w:rPr>
          <w:rFonts w:eastAsia="Times New Roman" w:cs="Times New Roman"/>
          <w:lang w:eastAsia="fr-FR"/>
        </w:rPr>
        <w:t xml:space="preserve"> </w:t>
      </w:r>
      <w:r w:rsidRPr="00AA4E48">
        <w:rPr>
          <w:rFonts w:eastAsia="Times New Roman" w:cs="Times New Roman"/>
          <w:lang w:eastAsia="fr-FR"/>
        </w:rPr>
        <w:t xml:space="preserve">: </w:t>
      </w:r>
    </w:p>
    <w:p w14:paraId="03899708" w14:textId="482170B1" w:rsidR="00B403D0" w:rsidRPr="00AA4E48" w:rsidRDefault="00B403D0" w:rsidP="00B403D0">
      <w:pPr>
        <w:spacing w:after="0"/>
        <w:ind w:left="2127" w:firstLine="708"/>
        <w:rPr>
          <w:rFonts w:eastAsia="Times New Roman" w:cs="Times New Roman"/>
          <w:bCs/>
          <w:lang w:eastAsia="fr-FR"/>
        </w:rPr>
      </w:pPr>
      <w:r w:rsidRPr="00AA4E48">
        <w:rPr>
          <w:rFonts w:eastAsia="Times New Roman" w:cs="Times New Roman"/>
          <w:bCs/>
          <w:lang w:eastAsia="fr-FR"/>
        </w:rPr>
        <w:t>-</w:t>
      </w:r>
      <w:r w:rsidR="004659EC">
        <w:rPr>
          <w:rFonts w:eastAsia="Times New Roman" w:cs="Times New Roman"/>
          <w:bCs/>
          <w:lang w:eastAsia="fr-FR"/>
        </w:rPr>
        <w:t xml:space="preserve"> </w:t>
      </w:r>
      <w:r w:rsidRPr="00AA4E48">
        <w:rPr>
          <w:rFonts w:eastAsia="Times New Roman" w:cs="Times New Roman"/>
          <w:bCs/>
          <w:lang w:eastAsia="fr-FR"/>
        </w:rPr>
        <w:t>Accompagnement soins et services à la personne</w:t>
      </w:r>
    </w:p>
    <w:p w14:paraId="5073C61A" w14:textId="77777777" w:rsidR="00B403D0" w:rsidRPr="00AA4E48" w:rsidRDefault="00B403D0" w:rsidP="00B403D0">
      <w:pPr>
        <w:spacing w:after="0"/>
        <w:ind w:left="2127" w:firstLine="708"/>
        <w:rPr>
          <w:rFonts w:eastAsia="Times New Roman" w:cs="Times New Roman"/>
          <w:lang w:eastAsia="fr-FR"/>
        </w:rPr>
      </w:pPr>
      <w:r w:rsidRPr="00AA4E48">
        <w:rPr>
          <w:rFonts w:eastAsia="Times New Roman" w:cs="Times New Roman"/>
          <w:bCs/>
          <w:lang w:eastAsia="fr-FR"/>
        </w:rPr>
        <w:t>-</w:t>
      </w:r>
      <w:r w:rsidR="004659EC">
        <w:rPr>
          <w:rFonts w:eastAsia="Times New Roman" w:cs="Times New Roman"/>
          <w:bCs/>
          <w:lang w:eastAsia="fr-FR"/>
        </w:rPr>
        <w:t xml:space="preserve"> </w:t>
      </w:r>
      <w:r w:rsidRPr="00AA4E48">
        <w:rPr>
          <w:rFonts w:eastAsia="Times New Roman" w:cs="Times New Roman"/>
          <w:bCs/>
          <w:lang w:eastAsia="fr-FR"/>
        </w:rPr>
        <w:t>M</w:t>
      </w:r>
      <w:r w:rsidRPr="00AA4E48">
        <w:rPr>
          <w:rFonts w:eastAsia="Times New Roman" w:cs="Times New Roman"/>
          <w:lang w:eastAsia="fr-FR"/>
        </w:rPr>
        <w:t>aintenance des véhicules automobiles</w:t>
      </w:r>
    </w:p>
    <w:p w14:paraId="0483B621" w14:textId="77777777" w:rsidR="00B403D0" w:rsidRPr="00AA4E48" w:rsidRDefault="004659EC" w:rsidP="00B403D0">
      <w:pPr>
        <w:spacing w:after="0"/>
        <w:ind w:left="2127" w:firstLine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- S</w:t>
      </w:r>
      <w:r w:rsidR="00B403D0" w:rsidRPr="00AA4E48">
        <w:rPr>
          <w:rFonts w:eastAsia="Times New Roman" w:cs="Times New Roman"/>
          <w:lang w:eastAsia="fr-FR"/>
        </w:rPr>
        <w:t>ystèmes numériques</w:t>
      </w:r>
    </w:p>
    <w:p w14:paraId="4BEECBEE" w14:textId="48F0B4A4" w:rsidR="00931674" w:rsidRDefault="00B403D0" w:rsidP="00B403D0">
      <w:pPr>
        <w:spacing w:after="0"/>
        <w:ind w:left="2832" w:firstLine="3"/>
        <w:rPr>
          <w:rFonts w:eastAsia="Times New Roman" w:cs="Times New Roman"/>
          <w:lang w:eastAsia="fr-FR"/>
        </w:rPr>
      </w:pPr>
      <w:r w:rsidRPr="00AA4E48">
        <w:rPr>
          <w:rFonts w:eastAsia="Times New Roman" w:cs="Times New Roman"/>
          <w:lang w:eastAsia="fr-FR"/>
        </w:rPr>
        <w:t>-</w:t>
      </w:r>
      <w:r w:rsidR="004659EC">
        <w:rPr>
          <w:rFonts w:eastAsia="Times New Roman" w:cs="Times New Roman"/>
          <w:lang w:eastAsia="fr-FR"/>
        </w:rPr>
        <w:t xml:space="preserve"> M</w:t>
      </w:r>
      <w:r w:rsidRPr="00AA4E48">
        <w:rPr>
          <w:rFonts w:eastAsia="Times New Roman" w:cs="Times New Roman"/>
          <w:lang w:eastAsia="fr-FR"/>
        </w:rPr>
        <w:t xml:space="preserve">aintenance des matériels </w:t>
      </w:r>
      <w:r w:rsidR="00536E35">
        <w:rPr>
          <w:rFonts w:eastAsia="Times New Roman" w:cs="Times New Roman"/>
          <w:lang w:eastAsia="fr-FR"/>
        </w:rPr>
        <w:t xml:space="preserve">(sauf </w:t>
      </w:r>
      <w:proofErr w:type="gramStart"/>
      <w:r w:rsidR="00536E35">
        <w:rPr>
          <w:rFonts w:eastAsia="Times New Roman" w:cs="Times New Roman"/>
          <w:lang w:eastAsia="fr-FR"/>
        </w:rPr>
        <w:t xml:space="preserve">le </w:t>
      </w:r>
      <w:r w:rsidRPr="00AA4E48">
        <w:rPr>
          <w:rFonts w:eastAsia="Times New Roman" w:cs="Times New Roman"/>
          <w:lang w:eastAsia="fr-FR"/>
        </w:rPr>
        <w:t xml:space="preserve"> lycée</w:t>
      </w:r>
      <w:proofErr w:type="gramEnd"/>
      <w:r w:rsidRPr="00AA4E48">
        <w:rPr>
          <w:rFonts w:eastAsia="Times New Roman" w:cs="Times New Roman"/>
          <w:lang w:eastAsia="fr-FR"/>
        </w:rPr>
        <w:t xml:space="preserve"> </w:t>
      </w:r>
      <w:proofErr w:type="spellStart"/>
      <w:r w:rsidRPr="00AA4E48">
        <w:rPr>
          <w:rFonts w:eastAsia="Times New Roman" w:cs="Times New Roman"/>
          <w:lang w:eastAsia="fr-FR"/>
        </w:rPr>
        <w:t>Lehec</w:t>
      </w:r>
      <w:proofErr w:type="spellEnd"/>
      <w:r w:rsidRPr="00AA4E48">
        <w:rPr>
          <w:rFonts w:eastAsia="Times New Roman" w:cs="Times New Roman"/>
          <w:lang w:eastAsia="fr-FR"/>
        </w:rPr>
        <w:t xml:space="preserve"> </w:t>
      </w:r>
      <w:r w:rsidR="00536E35">
        <w:rPr>
          <w:rFonts w:eastAsia="Times New Roman" w:cs="Times New Roman"/>
          <w:lang w:eastAsia="fr-FR"/>
        </w:rPr>
        <w:t xml:space="preserve">qui </w:t>
      </w:r>
      <w:r w:rsidRPr="00AA4E48">
        <w:rPr>
          <w:rFonts w:eastAsia="Times New Roman" w:cs="Times New Roman"/>
          <w:lang w:eastAsia="fr-FR"/>
        </w:rPr>
        <w:t>conserve les 2</w:t>
      </w:r>
      <w:r w:rsidRPr="00AA4E48">
        <w:rPr>
          <w:rFonts w:eastAsia="Times New Roman" w:cs="Times New Roman"/>
          <w:vertAlign w:val="superscript"/>
          <w:lang w:eastAsia="fr-FR"/>
        </w:rPr>
        <w:t>ndes</w:t>
      </w:r>
      <w:r w:rsidRPr="00AA4E48">
        <w:rPr>
          <w:rFonts w:eastAsia="Times New Roman" w:cs="Times New Roman"/>
          <w:lang w:eastAsia="fr-FR"/>
        </w:rPr>
        <w:t xml:space="preserve"> spécifiques </w:t>
      </w:r>
    </w:p>
    <w:p w14:paraId="23124F4A" w14:textId="7E1278AA" w:rsidR="00931674" w:rsidRDefault="00931674" w:rsidP="00B403D0">
      <w:pPr>
        <w:spacing w:after="0"/>
        <w:ind w:left="2832" w:firstLine="3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lang w:eastAsia="fr-FR"/>
        </w:rPr>
        <w:t xml:space="preserve"> </w:t>
      </w:r>
      <w:r w:rsidR="00B403D0" w:rsidRPr="00AA4E48">
        <w:rPr>
          <w:rFonts w:eastAsia="Times New Roman" w:cs="Times New Roman"/>
          <w:lang w:eastAsia="fr-FR"/>
        </w:rPr>
        <w:t xml:space="preserve"> </w:t>
      </w:r>
      <w:r w:rsidR="00B403D0" w:rsidRPr="00931674">
        <w:rPr>
          <w:rFonts w:eastAsia="Times New Roman" w:cs="Times New Roman"/>
          <w:sz w:val="18"/>
          <w:szCs w:val="18"/>
          <w:lang w:eastAsia="fr-FR"/>
        </w:rPr>
        <w:t>(</w:t>
      </w:r>
      <w:proofErr w:type="gramStart"/>
      <w:r w:rsidR="00B403D0" w:rsidRPr="00931674"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931674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B403D0" w:rsidRPr="00931674">
        <w:rPr>
          <w:rFonts w:eastAsia="Times New Roman" w:cs="Times New Roman"/>
          <w:sz w:val="18"/>
          <w:szCs w:val="18"/>
          <w:lang w:eastAsia="fr-FR"/>
        </w:rPr>
        <w:t>option</w:t>
      </w:r>
      <w:proofErr w:type="gramEnd"/>
      <w:r w:rsidR="00B403D0" w:rsidRPr="00931674">
        <w:rPr>
          <w:rFonts w:eastAsia="Times New Roman" w:cs="Times New Roman"/>
          <w:sz w:val="18"/>
          <w:szCs w:val="18"/>
          <w:lang w:eastAsia="fr-FR"/>
        </w:rPr>
        <w:t xml:space="preserve"> A : Matériels agricoles - option B : Matériels de construction et manutention</w:t>
      </w:r>
    </w:p>
    <w:p w14:paraId="10789DF5" w14:textId="73323C74" w:rsidR="00B403D0" w:rsidRPr="00931674" w:rsidRDefault="00931674" w:rsidP="00B403D0">
      <w:pPr>
        <w:spacing w:after="0"/>
        <w:ind w:left="2832" w:firstLine="3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sz w:val="18"/>
          <w:szCs w:val="18"/>
          <w:lang w:eastAsia="fr-FR"/>
        </w:rPr>
        <w:t xml:space="preserve">   </w:t>
      </w:r>
      <w:r w:rsidR="00B403D0" w:rsidRPr="00931674">
        <w:rPr>
          <w:rFonts w:eastAsia="Times New Roman" w:cs="Times New Roman"/>
          <w:sz w:val="18"/>
          <w:szCs w:val="18"/>
          <w:lang w:eastAsia="fr-FR"/>
        </w:rPr>
        <w:t>- option C : Espaces verts</w:t>
      </w:r>
      <w:r w:rsidR="00536E35" w:rsidRPr="00931674">
        <w:rPr>
          <w:rFonts w:eastAsia="Times New Roman" w:cs="Times New Roman"/>
          <w:sz w:val="18"/>
          <w:szCs w:val="18"/>
          <w:lang w:eastAsia="fr-FR"/>
        </w:rPr>
        <w:t>)</w:t>
      </w:r>
    </w:p>
    <w:p w14:paraId="7E506BD5" w14:textId="1347E249" w:rsidR="00B403D0" w:rsidRDefault="00B403D0" w:rsidP="00B403D0">
      <w:pPr>
        <w:spacing w:after="0" w:line="240" w:lineRule="auto"/>
        <w:ind w:left="2112"/>
        <w:rPr>
          <w:rFonts w:eastAsia="Times New Roman" w:cs="Times New Roman"/>
          <w:lang w:eastAsia="fr-FR"/>
        </w:rPr>
      </w:pPr>
      <w:r w:rsidRPr="00AA4E48">
        <w:rPr>
          <w:rFonts w:eastAsia="Times New Roman" w:cs="Times New Roman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88018B">
        <w:rPr>
          <w:rFonts w:eastAsia="Times New Roman" w:cs="Times New Roman"/>
          <w:b/>
          <w:lang w:eastAsia="fr-FR"/>
        </w:rPr>
        <w:t>2</w:t>
      </w:r>
      <w:r w:rsidRPr="0088018B">
        <w:rPr>
          <w:rFonts w:eastAsia="Times New Roman" w:cs="Times New Roman"/>
          <w:b/>
          <w:vertAlign w:val="superscript"/>
          <w:lang w:eastAsia="fr-FR"/>
        </w:rPr>
        <w:t>ndes</w:t>
      </w:r>
      <w:r w:rsidRPr="0088018B">
        <w:rPr>
          <w:rFonts w:eastAsia="Times New Roman" w:cs="Times New Roman"/>
          <w:b/>
          <w:lang w:eastAsia="fr-FR"/>
        </w:rPr>
        <w:t xml:space="preserve"> professionnelles en familles de métiers</w:t>
      </w:r>
      <w:r w:rsidRPr="00AA4E48">
        <w:rPr>
          <w:rFonts w:eastAsia="Times New Roman" w:cs="Times New Roman"/>
          <w:lang w:eastAsia="fr-FR"/>
        </w:rPr>
        <w:t> </w:t>
      </w:r>
      <w:r w:rsidR="000427F4">
        <w:rPr>
          <w:rFonts w:eastAsia="Times New Roman" w:cs="Times New Roman"/>
          <w:lang w:eastAsia="fr-FR"/>
        </w:rPr>
        <w:t>(</w:t>
      </w:r>
      <w:proofErr w:type="spellStart"/>
      <w:r w:rsidR="000427F4">
        <w:rPr>
          <w:rFonts w:eastAsia="Times New Roman" w:cs="Times New Roman"/>
          <w:lang w:eastAsia="fr-FR"/>
        </w:rPr>
        <w:t>cf</w:t>
      </w:r>
      <w:proofErr w:type="spellEnd"/>
      <w:r w:rsidR="000427F4">
        <w:rPr>
          <w:rFonts w:eastAsia="Times New Roman" w:cs="Times New Roman"/>
          <w:lang w:eastAsia="fr-FR"/>
        </w:rPr>
        <w:t xml:space="preserve"> brochure </w:t>
      </w:r>
      <w:proofErr w:type="spellStart"/>
      <w:r w:rsidR="000427F4">
        <w:rPr>
          <w:rFonts w:eastAsia="Times New Roman" w:cs="Times New Roman"/>
          <w:lang w:eastAsia="fr-FR"/>
        </w:rPr>
        <w:t>onisep</w:t>
      </w:r>
      <w:proofErr w:type="spellEnd"/>
      <w:r w:rsidR="000427F4">
        <w:rPr>
          <w:rFonts w:eastAsia="Times New Roman" w:cs="Times New Roman"/>
          <w:lang w:eastAsia="fr-FR"/>
        </w:rPr>
        <w:t xml:space="preserve"> page 10) </w:t>
      </w:r>
      <w:r w:rsidRPr="00AA4E48">
        <w:rPr>
          <w:rFonts w:eastAsia="Times New Roman" w:cs="Times New Roman"/>
          <w:lang w:eastAsia="fr-FR"/>
        </w:rPr>
        <w:t>:</w:t>
      </w:r>
    </w:p>
    <w:p w14:paraId="6E45D48B" w14:textId="77777777" w:rsidR="000427F4" w:rsidRDefault="000427F4" w:rsidP="00B403D0">
      <w:pPr>
        <w:spacing w:after="0" w:line="240" w:lineRule="auto"/>
        <w:ind w:left="2112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Ces familles regroupent des spécialités de bac professionnel qui présentent un socle de compétences professionnelles communes. Elles sont au nombre de 1</w:t>
      </w:r>
      <w:r w:rsidR="00331D94">
        <w:rPr>
          <w:rFonts w:eastAsia="Times New Roman" w:cs="Times New Roman"/>
          <w:lang w:eastAsia="fr-FR"/>
        </w:rPr>
        <w:t>4 dont 4 en agricole :</w:t>
      </w:r>
    </w:p>
    <w:p w14:paraId="07F7D69B" w14:textId="2613EF52" w:rsidR="00331D94" w:rsidRPr="00AA4E48" w:rsidRDefault="00331D94" w:rsidP="00B403D0">
      <w:pPr>
        <w:spacing w:after="0" w:line="240" w:lineRule="auto"/>
        <w:ind w:left="2112"/>
        <w:rPr>
          <w:rFonts w:eastAsia="Times New Roman" w:cs="Times New Roman"/>
          <w:lang w:eastAsia="fr-FR"/>
        </w:rPr>
      </w:pPr>
    </w:p>
    <w:tbl>
      <w:tblPr>
        <w:tblStyle w:val="Grilledutableau"/>
        <w:tblW w:w="8505" w:type="dxa"/>
        <w:tblInd w:w="1980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331D94" w:rsidRPr="00331D94" w14:paraId="30C6F350" w14:textId="77777777" w:rsidTr="0088018B">
        <w:tc>
          <w:tcPr>
            <w:tcW w:w="4394" w:type="dxa"/>
          </w:tcPr>
          <w:p w14:paraId="49F0A065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>Métier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</w:t>
            </w: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des industries graphiques et de la communication</w:t>
            </w:r>
          </w:p>
        </w:tc>
        <w:tc>
          <w:tcPr>
            <w:tcW w:w="4111" w:type="dxa"/>
          </w:tcPr>
          <w:p w14:paraId="2F46235A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Métiers de la gestion administrative, du transport et de la logistique</w:t>
            </w:r>
          </w:p>
        </w:tc>
      </w:tr>
      <w:tr w:rsidR="00331D94" w:rsidRPr="00331D94" w14:paraId="5E38E04E" w14:textId="77777777" w:rsidTr="0088018B">
        <w:tc>
          <w:tcPr>
            <w:tcW w:w="4394" w:type="dxa"/>
          </w:tcPr>
          <w:p w14:paraId="5B70FFB4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>Métiers des études et de la modélisation numérique du bâtiment</w:t>
            </w:r>
          </w:p>
        </w:tc>
        <w:tc>
          <w:tcPr>
            <w:tcW w:w="4111" w:type="dxa"/>
          </w:tcPr>
          <w:p w14:paraId="190E8CB6" w14:textId="5FEC6F9F" w:rsidR="00331D94" w:rsidRPr="00331D94" w:rsidRDefault="0088018B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Métiers de la construction durable du bâtiment et des travaux publics</w:t>
            </w:r>
          </w:p>
        </w:tc>
      </w:tr>
      <w:tr w:rsidR="00331D94" w:rsidRPr="00331D94" w14:paraId="1810F491" w14:textId="77777777" w:rsidTr="0088018B">
        <w:tc>
          <w:tcPr>
            <w:tcW w:w="4394" w:type="dxa"/>
          </w:tcPr>
          <w:p w14:paraId="47020766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Métiers de la beauté et du bien être</w:t>
            </w:r>
          </w:p>
        </w:tc>
        <w:tc>
          <w:tcPr>
            <w:tcW w:w="4111" w:type="dxa"/>
          </w:tcPr>
          <w:p w14:paraId="33E29F95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Métiers de la mer</w:t>
            </w:r>
          </w:p>
        </w:tc>
      </w:tr>
      <w:tr w:rsidR="00331D94" w:rsidRPr="00331D94" w14:paraId="657ABA2D" w14:textId="77777777" w:rsidTr="0088018B">
        <w:tc>
          <w:tcPr>
            <w:tcW w:w="4394" w:type="dxa"/>
          </w:tcPr>
          <w:p w14:paraId="5D83258E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Métiers de l’aéronautique</w:t>
            </w:r>
          </w:p>
        </w:tc>
        <w:tc>
          <w:tcPr>
            <w:tcW w:w="4111" w:type="dxa"/>
          </w:tcPr>
          <w:p w14:paraId="0B44B259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Agricole : Production</w:t>
            </w:r>
          </w:p>
        </w:tc>
      </w:tr>
      <w:tr w:rsidR="00331D94" w:rsidRPr="00331D94" w14:paraId="2E0017E1" w14:textId="77777777" w:rsidTr="0088018B">
        <w:tc>
          <w:tcPr>
            <w:tcW w:w="4394" w:type="dxa"/>
          </w:tcPr>
          <w:p w14:paraId="304532E1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Métiers de l’alimentation</w:t>
            </w:r>
          </w:p>
        </w:tc>
        <w:tc>
          <w:tcPr>
            <w:tcW w:w="4111" w:type="dxa"/>
          </w:tcPr>
          <w:p w14:paraId="69BDB61B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Agricole : Nature Jardin Paysage Forêt</w:t>
            </w:r>
          </w:p>
        </w:tc>
      </w:tr>
      <w:tr w:rsidR="00331D94" w:rsidRPr="00331D94" w14:paraId="03559498" w14:textId="77777777" w:rsidTr="0088018B">
        <w:tc>
          <w:tcPr>
            <w:tcW w:w="4394" w:type="dxa"/>
          </w:tcPr>
          <w:p w14:paraId="54A0E60F" w14:textId="77777777" w:rsidR="00331D94" w:rsidRP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Métiers de l’hôtellerie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-</w:t>
            </w:r>
            <w:r w:rsidRPr="00331D9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restauration</w:t>
            </w:r>
          </w:p>
        </w:tc>
        <w:tc>
          <w:tcPr>
            <w:tcW w:w="4111" w:type="dxa"/>
          </w:tcPr>
          <w:p w14:paraId="3BA6A6B0" w14:textId="77777777" w:rsidR="00331D94" w:rsidRPr="00331D94" w:rsidRDefault="00331D94" w:rsidP="0088018B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Agricole : </w:t>
            </w:r>
            <w:r w:rsidR="0088018B">
              <w:rPr>
                <w:rFonts w:eastAsia="Times New Roman" w:cs="Times New Roman"/>
                <w:sz w:val="18"/>
                <w:szCs w:val="18"/>
                <w:lang w:eastAsia="fr-FR"/>
              </w:rPr>
              <w:t>Conseil Vente</w:t>
            </w:r>
          </w:p>
        </w:tc>
      </w:tr>
      <w:tr w:rsidR="00331D94" w:rsidRPr="00331D94" w14:paraId="29EAED29" w14:textId="77777777" w:rsidTr="0088018B">
        <w:tc>
          <w:tcPr>
            <w:tcW w:w="4394" w:type="dxa"/>
          </w:tcPr>
          <w:p w14:paraId="053238DB" w14:textId="77777777" w:rsidR="00331D94" w:rsidRPr="00331D94" w:rsidRDefault="0088018B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Métiers de la relation client</w:t>
            </w:r>
          </w:p>
        </w:tc>
        <w:tc>
          <w:tcPr>
            <w:tcW w:w="4111" w:type="dxa"/>
          </w:tcPr>
          <w:p w14:paraId="72BBCE6C" w14:textId="40F14FE4" w:rsidR="00331D94" w:rsidRDefault="00331D94" w:rsidP="00331D94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Agricole</w:t>
            </w:r>
            <w:r w:rsidR="0088018B">
              <w:rPr>
                <w:rFonts w:eastAsia="Times New Roman" w:cs="Times New Roman"/>
                <w:sz w:val="18"/>
                <w:szCs w:val="18"/>
                <w:lang w:eastAsia="fr-FR"/>
              </w:rPr>
              <w:t> : Alimentation – bio-industrie de laboratoire</w:t>
            </w:r>
          </w:p>
        </w:tc>
      </w:tr>
    </w:tbl>
    <w:p w14:paraId="34991556" w14:textId="77777777" w:rsidR="00AA4E48" w:rsidRDefault="00AA4E48" w:rsidP="00AA4E48">
      <w:pPr>
        <w:spacing w:after="0" w:line="240" w:lineRule="auto"/>
        <w:ind w:left="2832"/>
        <w:rPr>
          <w:rFonts w:eastAsia="Times New Roman" w:cs="Times New Roman"/>
          <w:highlight w:val="cyan"/>
          <w:lang w:eastAsia="fr-FR"/>
        </w:rPr>
      </w:pPr>
    </w:p>
    <w:p w14:paraId="6FD45D1B" w14:textId="104CE616" w:rsidR="008D3D00" w:rsidRPr="00AA4E48" w:rsidRDefault="00AA4E48" w:rsidP="00AA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12" w:firstLine="12"/>
        <w:jc w:val="both"/>
        <w:rPr>
          <w:rFonts w:eastAsia="Times New Roman" w:cs="Times New Roman"/>
          <w:lang w:eastAsia="fr-FR"/>
        </w:rPr>
      </w:pPr>
      <w:r w:rsidRPr="00AA4E48">
        <w:rPr>
          <w:rFonts w:eastAsia="Times New Roman" w:cs="Times New Roman"/>
          <w:lang w:eastAsia="fr-FR"/>
        </w:rPr>
        <w:t xml:space="preserve">Dans </w:t>
      </w:r>
      <w:r w:rsidR="008D3D00" w:rsidRPr="00AA4E48">
        <w:rPr>
          <w:rFonts w:eastAsia="Times New Roman" w:cs="Times New Roman"/>
          <w:lang w:eastAsia="fr-FR"/>
        </w:rPr>
        <w:t>les classes de 2</w:t>
      </w:r>
      <w:r w:rsidR="008D3D00" w:rsidRPr="00AA4E48">
        <w:rPr>
          <w:rFonts w:eastAsia="Times New Roman" w:cs="Times New Roman"/>
          <w:vertAlign w:val="superscript"/>
          <w:lang w:eastAsia="fr-FR"/>
        </w:rPr>
        <w:t>nde</w:t>
      </w:r>
      <w:r w:rsidR="008D3D00" w:rsidRPr="00AA4E48">
        <w:rPr>
          <w:rFonts w:eastAsia="Times New Roman" w:cs="Times New Roman"/>
          <w:lang w:eastAsia="fr-FR"/>
        </w:rPr>
        <w:t xml:space="preserve"> professionnelles en familles de métiers ou en 2</w:t>
      </w:r>
      <w:r w:rsidR="008D3D00" w:rsidRPr="00AA4E48">
        <w:rPr>
          <w:rFonts w:eastAsia="Times New Roman" w:cs="Times New Roman"/>
          <w:vertAlign w:val="superscript"/>
          <w:lang w:eastAsia="fr-FR"/>
        </w:rPr>
        <w:t>nde</w:t>
      </w:r>
      <w:r w:rsidR="008D3D00" w:rsidRPr="00AA4E48">
        <w:rPr>
          <w:rFonts w:eastAsia="Times New Roman" w:cs="Times New Roman"/>
          <w:lang w:eastAsia="fr-FR"/>
        </w:rPr>
        <w:t xml:space="preserve"> professionnelles communes</w:t>
      </w:r>
      <w:r w:rsidRPr="00AA4E48">
        <w:rPr>
          <w:rFonts w:eastAsia="Times New Roman" w:cs="Times New Roman"/>
          <w:lang w:eastAsia="fr-FR"/>
        </w:rPr>
        <w:t>, l’affectation sera réalisée sans tenir compte de l’option envisagée en 1</w:t>
      </w:r>
      <w:r w:rsidRPr="00AA4E48">
        <w:rPr>
          <w:rFonts w:eastAsia="Times New Roman" w:cs="Times New Roman"/>
          <w:vertAlign w:val="superscript"/>
          <w:lang w:eastAsia="fr-FR"/>
        </w:rPr>
        <w:t>ère</w:t>
      </w:r>
      <w:r w:rsidRPr="00AA4E48">
        <w:rPr>
          <w:rFonts w:eastAsia="Times New Roman" w:cs="Times New Roman"/>
          <w:lang w:eastAsia="fr-FR"/>
        </w:rPr>
        <w:t xml:space="preserve"> professionnelle. L</w:t>
      </w:r>
      <w:r w:rsidR="008D3D00" w:rsidRPr="00AA4E48">
        <w:rPr>
          <w:rFonts w:eastAsia="Times New Roman" w:cs="Times New Roman"/>
          <w:lang w:eastAsia="fr-FR"/>
        </w:rPr>
        <w:t>a poursuite d’études en classe de première sera soumise à une  procédure d’affectation.</w:t>
      </w:r>
      <w:r w:rsidRPr="00AA4E48">
        <w:rPr>
          <w:rFonts w:eastAsia="Times New Roman" w:cs="Times New Roman"/>
          <w:lang w:eastAsia="fr-FR"/>
        </w:rPr>
        <w:t xml:space="preserve"> La priorité absolue sera donnée aux élèves de 2</w:t>
      </w:r>
      <w:r w:rsidRPr="00AA4E48">
        <w:rPr>
          <w:rFonts w:eastAsia="Times New Roman" w:cs="Times New Roman"/>
          <w:vertAlign w:val="superscript"/>
          <w:lang w:eastAsia="fr-FR"/>
        </w:rPr>
        <w:t>nde</w:t>
      </w:r>
      <w:r w:rsidRPr="00AA4E48">
        <w:rPr>
          <w:rFonts w:eastAsia="Times New Roman" w:cs="Times New Roman"/>
          <w:lang w:eastAsia="fr-FR"/>
        </w:rPr>
        <w:t xml:space="preserve"> professionnelle commune </w:t>
      </w:r>
      <w:r w:rsidR="004659EC">
        <w:rPr>
          <w:rFonts w:eastAsia="Times New Roman" w:cs="Times New Roman"/>
          <w:lang w:eastAsia="fr-FR"/>
        </w:rPr>
        <w:t>et ceux des 2</w:t>
      </w:r>
      <w:r w:rsidR="004659EC" w:rsidRPr="004659EC">
        <w:rPr>
          <w:rFonts w:eastAsia="Times New Roman" w:cs="Times New Roman"/>
          <w:vertAlign w:val="superscript"/>
          <w:lang w:eastAsia="fr-FR"/>
        </w:rPr>
        <w:t>nde</w:t>
      </w:r>
      <w:r w:rsidR="004659EC">
        <w:rPr>
          <w:rFonts w:eastAsia="Times New Roman" w:cs="Times New Roman"/>
          <w:lang w:eastAsia="fr-FR"/>
        </w:rPr>
        <w:t xml:space="preserve"> professionnelles organisées en famille de métiers </w:t>
      </w:r>
      <w:r w:rsidRPr="00AA4E48">
        <w:rPr>
          <w:rFonts w:eastAsia="Times New Roman" w:cs="Times New Roman"/>
          <w:lang w:eastAsia="fr-FR"/>
        </w:rPr>
        <w:t>pour entrer dans les options de 1</w:t>
      </w:r>
      <w:r w:rsidRPr="00AA4E48">
        <w:rPr>
          <w:rFonts w:eastAsia="Times New Roman" w:cs="Times New Roman"/>
          <w:vertAlign w:val="superscript"/>
          <w:lang w:eastAsia="fr-FR"/>
        </w:rPr>
        <w:t>ère</w:t>
      </w:r>
      <w:r w:rsidRPr="00AA4E48">
        <w:rPr>
          <w:rFonts w:eastAsia="Times New Roman" w:cs="Times New Roman"/>
          <w:lang w:eastAsia="fr-FR"/>
        </w:rPr>
        <w:t xml:space="preserve"> professionnelles associées.</w:t>
      </w:r>
      <w:r>
        <w:rPr>
          <w:rFonts w:eastAsia="Times New Roman" w:cs="Times New Roman"/>
          <w:lang w:eastAsia="fr-FR"/>
        </w:rPr>
        <w:t xml:space="preserve"> Les élèves qui souhaitent poursuivre en classe de 1</w:t>
      </w:r>
      <w:r w:rsidRPr="00AA4E48">
        <w:rPr>
          <w:rFonts w:eastAsia="Times New Roman" w:cs="Times New Roman"/>
          <w:vertAlign w:val="superscript"/>
          <w:lang w:eastAsia="fr-FR"/>
        </w:rPr>
        <w:t>ère</w:t>
      </w:r>
      <w:r>
        <w:rPr>
          <w:rFonts w:eastAsia="Times New Roman" w:cs="Times New Roman"/>
          <w:lang w:eastAsia="fr-FR"/>
        </w:rPr>
        <w:t xml:space="preserve"> professionnelle dans une spécialité proposée par leur établissement seront prioritaires.</w:t>
      </w:r>
    </w:p>
    <w:p w14:paraId="4104BEFB" w14:textId="7A5C015E" w:rsidR="008D3D00" w:rsidRDefault="00AA4E48" w:rsidP="004659EC">
      <w:pPr>
        <w:spacing w:before="100" w:beforeAutospacing="1" w:after="0" w:line="240" w:lineRule="auto"/>
        <w:ind w:left="2112"/>
        <w:jc w:val="both"/>
        <w:rPr>
          <w:rFonts w:eastAsia="Times New Roman" w:cs="Times New Roman"/>
          <w:b/>
          <w:bCs/>
          <w:lang w:eastAsia="fr-FR"/>
        </w:rPr>
      </w:pPr>
      <w:r w:rsidRPr="00AA4E48">
        <w:rPr>
          <w:rFonts w:eastAsia="Times New Roman" w:cs="Times New Roman"/>
          <w:b/>
          <w:bCs/>
          <w:lang w:eastAsia="fr-FR"/>
        </w:rPr>
        <w:t>Sur la fiche de vœux d’affectation,</w:t>
      </w:r>
      <w:r>
        <w:rPr>
          <w:rFonts w:eastAsia="Times New Roman" w:cs="Times New Roman"/>
          <w:b/>
          <w:bCs/>
          <w:lang w:eastAsia="fr-FR"/>
        </w:rPr>
        <w:t xml:space="preserve"> </w:t>
      </w:r>
      <w:r w:rsidRPr="00AA4E48">
        <w:rPr>
          <w:rFonts w:eastAsia="Times New Roman" w:cs="Times New Roman"/>
          <w:b/>
          <w:bCs/>
          <w:lang w:eastAsia="fr-FR"/>
        </w:rPr>
        <w:t>n</w:t>
      </w:r>
      <w:r w:rsidR="008D3D00" w:rsidRPr="00AA4E48">
        <w:rPr>
          <w:rFonts w:eastAsia="Times New Roman" w:cs="Times New Roman"/>
          <w:b/>
          <w:bCs/>
          <w:lang w:eastAsia="fr-FR"/>
        </w:rPr>
        <w:t xml:space="preserve">ous vous conseillons 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de </w:t>
      </w:r>
      <w:r w:rsidR="008D3D00" w:rsidRPr="00AA4E48">
        <w:rPr>
          <w:rFonts w:eastAsia="Times New Roman" w:cs="Times New Roman"/>
          <w:b/>
          <w:bCs/>
          <w:lang w:eastAsia="fr-FR"/>
        </w:rPr>
        <w:t xml:space="preserve">noter l’appellation précise du ou des vœux de votre </w:t>
      </w:r>
      <w:proofErr w:type="gramStart"/>
      <w:r w:rsidR="008D3D00" w:rsidRPr="00AA4E48">
        <w:rPr>
          <w:rFonts w:eastAsia="Times New Roman" w:cs="Times New Roman"/>
          <w:b/>
          <w:bCs/>
          <w:lang w:eastAsia="fr-FR"/>
        </w:rPr>
        <w:t>enfant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, </w:t>
      </w:r>
      <w:r w:rsidR="008D3D00" w:rsidRPr="00AA4E48">
        <w:rPr>
          <w:rFonts w:eastAsia="Times New Roman" w:cs="Times New Roman"/>
          <w:b/>
          <w:bCs/>
          <w:lang w:eastAsia="fr-FR"/>
        </w:rPr>
        <w:t xml:space="preserve"> exemple</w:t>
      </w:r>
      <w:proofErr w:type="gramEnd"/>
      <w:r w:rsidR="00B26670" w:rsidRPr="00AA4E48">
        <w:rPr>
          <w:rFonts w:eastAsia="Times New Roman" w:cs="Times New Roman"/>
          <w:b/>
          <w:bCs/>
          <w:lang w:eastAsia="fr-FR"/>
        </w:rPr>
        <w:t xml:space="preserve"> : </w:t>
      </w:r>
      <w:r w:rsidR="008D3D00" w:rsidRPr="00AA4E48">
        <w:rPr>
          <w:rFonts w:eastAsia="Times New Roman" w:cs="Times New Roman"/>
          <w:b/>
          <w:bCs/>
          <w:lang w:eastAsia="fr-FR"/>
        </w:rPr>
        <w:t>2</w:t>
      </w:r>
      <w:r w:rsidR="008D3D00" w:rsidRPr="00AA4E48">
        <w:rPr>
          <w:rFonts w:eastAsia="Times New Roman" w:cs="Times New Roman"/>
          <w:b/>
          <w:bCs/>
          <w:vertAlign w:val="superscript"/>
          <w:lang w:eastAsia="fr-FR"/>
        </w:rPr>
        <w:t>e</w:t>
      </w:r>
      <w:r w:rsidR="008D3D00" w:rsidRPr="00AA4E48">
        <w:rPr>
          <w:rFonts w:eastAsia="Times New Roman" w:cs="Times New Roman"/>
          <w:b/>
          <w:bCs/>
          <w:lang w:eastAsia="fr-FR"/>
        </w:rPr>
        <w:t xml:space="preserve"> bac pro maintenance des véhicules – </w:t>
      </w:r>
      <w:r w:rsidR="00B26670" w:rsidRPr="00AA4E48">
        <w:rPr>
          <w:rFonts w:eastAsia="Times New Roman" w:cs="Times New Roman"/>
          <w:b/>
          <w:bCs/>
          <w:lang w:eastAsia="fr-FR"/>
        </w:rPr>
        <w:t>option A ou B ou C /</w:t>
      </w:r>
      <w:r w:rsidR="008D3D00" w:rsidRPr="00AA4E48">
        <w:rPr>
          <w:rFonts w:eastAsia="Times New Roman" w:cs="Times New Roman"/>
          <w:b/>
          <w:bCs/>
          <w:lang w:eastAsia="fr-FR"/>
        </w:rPr>
        <w:t xml:space="preserve"> </w:t>
      </w:r>
      <w:r w:rsidR="00B26670" w:rsidRPr="00AA4E48">
        <w:rPr>
          <w:rFonts w:eastAsia="Times New Roman" w:cs="Times New Roman"/>
          <w:b/>
          <w:bCs/>
          <w:lang w:eastAsia="fr-FR"/>
        </w:rPr>
        <w:t>2</w:t>
      </w:r>
      <w:r w:rsidR="00B26670" w:rsidRPr="00AA4E48">
        <w:rPr>
          <w:rFonts w:eastAsia="Times New Roman" w:cs="Times New Roman"/>
          <w:b/>
          <w:bCs/>
          <w:vertAlign w:val="superscript"/>
          <w:lang w:eastAsia="fr-FR"/>
        </w:rPr>
        <w:t>e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 bac pro métiers du commerce et de la vente option A </w:t>
      </w:r>
      <w:r w:rsidR="00497F0A" w:rsidRPr="00AA4E48">
        <w:rPr>
          <w:rFonts w:eastAsia="Times New Roman" w:cs="Times New Roman"/>
          <w:b/>
          <w:bCs/>
          <w:lang w:eastAsia="fr-FR"/>
        </w:rPr>
        <w:t>ou B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 / 2</w:t>
      </w:r>
      <w:r w:rsidR="00B26670" w:rsidRPr="00AA4E48">
        <w:rPr>
          <w:rFonts w:eastAsia="Times New Roman" w:cs="Times New Roman"/>
          <w:b/>
          <w:bCs/>
          <w:vertAlign w:val="superscript"/>
          <w:lang w:eastAsia="fr-FR"/>
        </w:rPr>
        <w:t>e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 bac pro systèmes numériques option </w:t>
      </w:r>
      <w:r w:rsidR="00497F0A" w:rsidRPr="00AA4E48">
        <w:rPr>
          <w:rFonts w:eastAsia="Times New Roman" w:cs="Times New Roman"/>
          <w:b/>
          <w:bCs/>
          <w:lang w:eastAsia="fr-FR"/>
        </w:rPr>
        <w:t>A ou B ou C</w:t>
      </w:r>
      <w:r w:rsidR="00B26670" w:rsidRPr="00AA4E48">
        <w:rPr>
          <w:rFonts w:eastAsia="Times New Roman" w:cs="Times New Roman"/>
          <w:b/>
          <w:bCs/>
          <w:lang w:eastAsia="fr-FR"/>
        </w:rPr>
        <w:t xml:space="preserve"> etc…</w:t>
      </w:r>
    </w:p>
    <w:p w14:paraId="6E1F8BDB" w14:textId="75EDC2D5" w:rsidR="004659EC" w:rsidRDefault="004659EC" w:rsidP="004659EC">
      <w:pPr>
        <w:spacing w:before="100" w:beforeAutospacing="1" w:after="0" w:line="240" w:lineRule="auto"/>
        <w:ind w:left="2112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Lors de la saisie informatique effectuée par le collège, l’appellation pourra être renommée</w:t>
      </w:r>
      <w:r w:rsidR="00112B2F">
        <w:rPr>
          <w:rFonts w:eastAsia="Times New Roman" w:cs="Times New Roman"/>
          <w:b/>
          <w:bCs/>
          <w:lang w:eastAsia="fr-FR"/>
        </w:rPr>
        <w:t>, si besoin,</w:t>
      </w:r>
      <w:r>
        <w:rPr>
          <w:rFonts w:eastAsia="Times New Roman" w:cs="Times New Roman"/>
          <w:b/>
          <w:bCs/>
          <w:lang w:eastAsia="fr-FR"/>
        </w:rPr>
        <w:t xml:space="preserve"> </w:t>
      </w:r>
      <w:r w:rsidR="00112B2F">
        <w:rPr>
          <w:rFonts w:eastAsia="Times New Roman" w:cs="Times New Roman"/>
          <w:b/>
          <w:bCs/>
          <w:lang w:eastAsia="fr-FR"/>
        </w:rPr>
        <w:t>pour</w:t>
      </w:r>
      <w:r>
        <w:rPr>
          <w:rFonts w:eastAsia="Times New Roman" w:cs="Times New Roman"/>
          <w:b/>
          <w:bCs/>
          <w:lang w:eastAsia="fr-FR"/>
        </w:rPr>
        <w:t xml:space="preserve"> correspondre à l’appellation de la seconde professionnelle commune ou en famille de métiers en vigueur.</w:t>
      </w:r>
    </w:p>
    <w:p w14:paraId="4B45473F" w14:textId="6B85CA3D" w:rsidR="005B767D" w:rsidRDefault="005B767D" w:rsidP="008D10CE">
      <w:pPr>
        <w:pStyle w:val="Paragraphedeliste"/>
        <w:spacing w:after="0" w:line="240" w:lineRule="auto"/>
        <w:ind w:left="2127"/>
        <w:jc w:val="both"/>
        <w:rPr>
          <w:rFonts w:eastAsia="Times New Roman" w:cs="Times New Roman"/>
          <w:b/>
          <w:bCs/>
          <w:lang w:eastAsia="fr-FR"/>
        </w:rPr>
      </w:pPr>
    </w:p>
    <w:p w14:paraId="3BCB0AF0" w14:textId="77777777" w:rsidR="008D10CE" w:rsidRPr="00DC008F" w:rsidRDefault="008D10CE" w:rsidP="008D10CE">
      <w:pPr>
        <w:pStyle w:val="Paragraphedeliste"/>
        <w:spacing w:after="0" w:line="240" w:lineRule="auto"/>
        <w:ind w:left="2127"/>
        <w:jc w:val="both"/>
        <w:rPr>
          <w:rFonts w:eastAsia="Times New Roman" w:cs="Times New Roman"/>
          <w:b/>
          <w:u w:val="single"/>
          <w:lang w:eastAsia="fr-FR"/>
        </w:rPr>
      </w:pPr>
      <w:r w:rsidRPr="00270997">
        <w:rPr>
          <w:rFonts w:eastAsia="Times New Roman" w:cs="Times New Roman"/>
          <w:b/>
          <w:bCs/>
          <w:lang w:eastAsia="fr-FR"/>
        </w:rPr>
        <w:sym w:font="Wingdings 3" w:char="F084"/>
      </w:r>
      <w:r w:rsidRPr="008D10CE">
        <w:rPr>
          <w:rFonts w:eastAsia="Times New Roman" w:cs="Times New Roman"/>
          <w:b/>
          <w:bCs/>
          <w:lang w:eastAsia="fr-FR"/>
        </w:rPr>
        <w:t xml:space="preserve"> </w:t>
      </w:r>
      <w:r w:rsidRPr="00DC008F">
        <w:rPr>
          <w:rFonts w:eastAsia="Times New Roman" w:cs="Times New Roman"/>
          <w:b/>
          <w:bCs/>
          <w:u w:val="single"/>
          <w:lang w:eastAsia="fr-FR"/>
        </w:rPr>
        <w:t xml:space="preserve">Choix de l’apprentissage : </w:t>
      </w:r>
      <w:r w:rsidRPr="00DC008F">
        <w:rPr>
          <w:rFonts w:eastAsia="Times New Roman" w:cs="Times New Roman"/>
          <w:b/>
          <w:u w:val="single"/>
          <w:lang w:eastAsia="fr-FR"/>
        </w:rPr>
        <w:t>(préciser  « pour information »)</w:t>
      </w:r>
    </w:p>
    <w:p w14:paraId="776F64DD" w14:textId="6325430A" w:rsidR="000932DC" w:rsidRPr="008D10CE" w:rsidRDefault="000932DC" w:rsidP="008D10CE">
      <w:pPr>
        <w:pStyle w:val="Paragraphedeliste"/>
        <w:spacing w:after="0" w:line="240" w:lineRule="auto"/>
        <w:ind w:left="2127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              </w:t>
      </w:r>
      <w:r w:rsidRPr="000932DC">
        <w:rPr>
          <w:rFonts w:eastAsia="Times New Roman" w:cs="Times New Roman"/>
          <w:bCs/>
          <w:u w:val="single"/>
          <w:lang w:eastAsia="fr-FR"/>
        </w:rPr>
        <w:t>Exemples</w:t>
      </w:r>
      <w:r w:rsidRPr="000932DC">
        <w:rPr>
          <w:rFonts w:eastAsia="Times New Roman" w:cs="Times New Roman"/>
          <w:b/>
          <w:bCs/>
          <w:u w:val="single"/>
          <w:lang w:eastAsia="fr-FR"/>
        </w:rPr>
        <w:t> </w:t>
      </w:r>
      <w:r>
        <w:rPr>
          <w:rFonts w:eastAsia="Times New Roman" w:cs="Times New Roman"/>
          <w:b/>
          <w:bCs/>
          <w:lang w:eastAsia="fr-FR"/>
        </w:rPr>
        <w:t>:</w:t>
      </w:r>
    </w:p>
    <w:p w14:paraId="077D5DA9" w14:textId="181058A4" w:rsidR="00270997" w:rsidRPr="00B5765A" w:rsidRDefault="00270997" w:rsidP="00920925">
      <w:pPr>
        <w:pStyle w:val="Paragraphedeliste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Times New Roman"/>
          <w:lang w:eastAsia="fr-FR"/>
        </w:rPr>
      </w:pPr>
      <w:r w:rsidRPr="00B5765A">
        <w:rPr>
          <w:rFonts w:eastAsia="Times New Roman" w:cs="Times New Roman"/>
          <w:bCs/>
          <w:lang w:eastAsia="fr-FR"/>
        </w:rPr>
        <w:t xml:space="preserve">2nde Pro boulanger pâtissier </w:t>
      </w:r>
      <w:proofErr w:type="spellStart"/>
      <w:r w:rsidRPr="00B5765A">
        <w:rPr>
          <w:rFonts w:eastAsia="Times New Roman" w:cs="Times New Roman"/>
          <w:bCs/>
          <w:lang w:eastAsia="fr-FR"/>
        </w:rPr>
        <w:t>Iform</w:t>
      </w:r>
      <w:proofErr w:type="spellEnd"/>
      <w:r w:rsidRPr="00B5765A">
        <w:rPr>
          <w:rFonts w:eastAsia="Times New Roman" w:cs="Times New Roman"/>
          <w:bCs/>
          <w:lang w:eastAsia="fr-FR"/>
        </w:rPr>
        <w:t xml:space="preserve"> </w:t>
      </w:r>
      <w:proofErr w:type="gramStart"/>
      <w:r w:rsidRPr="00B5765A">
        <w:rPr>
          <w:rFonts w:eastAsia="Times New Roman" w:cs="Times New Roman"/>
          <w:bCs/>
          <w:lang w:eastAsia="fr-FR"/>
        </w:rPr>
        <w:t xml:space="preserve">Coutances </w:t>
      </w:r>
      <w:r w:rsidR="000932DC">
        <w:rPr>
          <w:rFonts w:eastAsia="Times New Roman" w:cs="Times New Roman"/>
          <w:bCs/>
          <w:lang w:eastAsia="fr-FR"/>
        </w:rPr>
        <w:t xml:space="preserve"> pour</w:t>
      </w:r>
      <w:proofErr w:type="gramEnd"/>
      <w:r w:rsidR="000932DC">
        <w:rPr>
          <w:rFonts w:eastAsia="Times New Roman" w:cs="Times New Roman"/>
          <w:bCs/>
          <w:lang w:eastAsia="fr-FR"/>
        </w:rPr>
        <w:t xml:space="preserve"> information</w:t>
      </w:r>
    </w:p>
    <w:p w14:paraId="6F7EDB1B" w14:textId="41118A61" w:rsidR="007501DF" w:rsidRPr="007501DF" w:rsidRDefault="00270997" w:rsidP="007501DF">
      <w:pPr>
        <w:pStyle w:val="Paragraphedeliste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Times New Roman"/>
          <w:b/>
          <w:lang w:eastAsia="fr-FR"/>
        </w:rPr>
      </w:pPr>
      <w:r w:rsidRPr="00B5765A">
        <w:rPr>
          <w:rFonts w:eastAsia="Times New Roman" w:cs="Times New Roman"/>
          <w:bCs/>
          <w:lang w:eastAsia="fr-FR"/>
        </w:rPr>
        <w:t xml:space="preserve">CAP </w:t>
      </w:r>
      <w:r w:rsidR="000932DC">
        <w:rPr>
          <w:rFonts w:eastAsia="Times New Roman" w:cs="Times New Roman"/>
          <w:bCs/>
          <w:lang w:eastAsia="fr-FR"/>
        </w:rPr>
        <w:t>métallier</w:t>
      </w:r>
      <w:r w:rsidRPr="00B5765A">
        <w:rPr>
          <w:rFonts w:eastAsia="Times New Roman" w:cs="Times New Roman"/>
          <w:bCs/>
          <w:lang w:eastAsia="fr-FR"/>
        </w:rPr>
        <w:t xml:space="preserve"> </w:t>
      </w:r>
      <w:r w:rsidR="007501DF">
        <w:rPr>
          <w:rFonts w:eastAsia="Times New Roman" w:cs="Times New Roman"/>
          <w:bCs/>
          <w:lang w:eastAsia="fr-FR"/>
        </w:rPr>
        <w:t>–</w:t>
      </w:r>
      <w:r w:rsidR="000932DC">
        <w:rPr>
          <w:rFonts w:eastAsia="Times New Roman" w:cs="Times New Roman"/>
          <w:bCs/>
          <w:lang w:eastAsia="fr-FR"/>
        </w:rPr>
        <w:t xml:space="preserve"> CFA </w:t>
      </w:r>
      <w:r w:rsidRPr="00B5765A">
        <w:rPr>
          <w:rFonts w:eastAsia="Times New Roman" w:cs="Times New Roman"/>
          <w:bCs/>
          <w:lang w:eastAsia="fr-FR"/>
        </w:rPr>
        <w:t>Coutances</w:t>
      </w:r>
      <w:r w:rsidR="007501DF">
        <w:rPr>
          <w:rFonts w:eastAsia="Times New Roman" w:cs="Times New Roman"/>
          <w:lang w:eastAsia="fr-FR"/>
        </w:rPr>
        <w:t xml:space="preserve"> </w:t>
      </w:r>
      <w:r w:rsidR="000932DC">
        <w:rPr>
          <w:rFonts w:eastAsia="Times New Roman" w:cs="Times New Roman"/>
          <w:lang w:eastAsia="fr-FR"/>
        </w:rPr>
        <w:t>pour information</w:t>
      </w:r>
    </w:p>
    <w:p w14:paraId="70A89C48" w14:textId="48DE62D7" w:rsidR="00270997" w:rsidRPr="005B767D" w:rsidRDefault="006F559E" w:rsidP="00920925">
      <w:pPr>
        <w:spacing w:before="100" w:beforeAutospacing="1" w:after="0" w:line="240" w:lineRule="auto"/>
        <w:ind w:left="1416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5B767D">
        <w:rPr>
          <w:rFonts w:eastAsia="Times New Roman" w:cs="Times New Roman"/>
          <w:bCs/>
          <w:sz w:val="20"/>
          <w:szCs w:val="20"/>
          <w:lang w:eastAsia="fr-FR"/>
        </w:rPr>
        <w:t>En parallèle de cette procédure d’affectation, je vous rappelle que la décision d’orientation sera</w:t>
      </w:r>
      <w:r w:rsidR="00420F65" w:rsidRPr="005B767D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5B767D">
        <w:rPr>
          <w:rFonts w:eastAsia="Times New Roman" w:cs="Times New Roman"/>
          <w:bCs/>
          <w:sz w:val="20"/>
          <w:szCs w:val="20"/>
          <w:lang w:eastAsia="fr-FR"/>
        </w:rPr>
        <w:t xml:space="preserve">étudiée par le conseil de classe du </w:t>
      </w:r>
      <w:r w:rsidR="00792BC4" w:rsidRPr="005B767D">
        <w:rPr>
          <w:rFonts w:eastAsia="Times New Roman" w:cs="Times New Roman"/>
          <w:bCs/>
          <w:sz w:val="20"/>
          <w:szCs w:val="20"/>
          <w:lang w:eastAsia="fr-FR"/>
        </w:rPr>
        <w:t>2</w:t>
      </w:r>
      <w:r w:rsidR="00792BC4" w:rsidRPr="005B767D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ème</w:t>
      </w:r>
      <w:r w:rsidR="00792BC4" w:rsidRPr="005B767D">
        <w:rPr>
          <w:rFonts w:eastAsia="Times New Roman" w:cs="Times New Roman"/>
          <w:bCs/>
          <w:sz w:val="20"/>
          <w:szCs w:val="20"/>
          <w:lang w:eastAsia="fr-FR"/>
        </w:rPr>
        <w:t xml:space="preserve"> semestre</w:t>
      </w:r>
      <w:r w:rsidRPr="005B767D">
        <w:rPr>
          <w:rFonts w:eastAsia="Times New Roman" w:cs="Times New Roman"/>
          <w:bCs/>
          <w:sz w:val="20"/>
          <w:szCs w:val="20"/>
          <w:lang w:eastAsia="fr-FR"/>
        </w:rPr>
        <w:t>.</w:t>
      </w:r>
    </w:p>
    <w:p w14:paraId="0F807191" w14:textId="698E73A5" w:rsidR="001212ED" w:rsidRPr="005B767D" w:rsidRDefault="001212ED" w:rsidP="00920925">
      <w:pPr>
        <w:spacing w:before="100" w:beforeAutospacing="1"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fr-FR"/>
        </w:rPr>
      </w:pPr>
      <w:r w:rsidRPr="005B767D">
        <w:rPr>
          <w:rFonts w:eastAsia="Times New Roman" w:cs="Times New Roman"/>
          <w:bCs/>
          <w:sz w:val="20"/>
          <w:szCs w:val="20"/>
          <w:lang w:eastAsia="fr-FR"/>
        </w:rPr>
        <w:t xml:space="preserve">Les familles des élèves souhaitant poursuivre leur scolarité dans un établissement </w:t>
      </w:r>
      <w:proofErr w:type="gramStart"/>
      <w:r w:rsidRPr="005B767D">
        <w:rPr>
          <w:rFonts w:eastAsia="Times New Roman" w:cs="Times New Roman"/>
          <w:bCs/>
          <w:sz w:val="20"/>
          <w:szCs w:val="20"/>
          <w:lang w:eastAsia="fr-FR"/>
        </w:rPr>
        <w:t xml:space="preserve">privé </w:t>
      </w:r>
      <w:r w:rsidR="000427F4">
        <w:rPr>
          <w:rFonts w:eastAsia="Times New Roman" w:cs="Times New Roman"/>
          <w:bCs/>
          <w:sz w:val="20"/>
          <w:szCs w:val="20"/>
          <w:lang w:eastAsia="fr-FR"/>
        </w:rPr>
        <w:t xml:space="preserve"> ou</w:t>
      </w:r>
      <w:proofErr w:type="gramEnd"/>
      <w:r w:rsidR="000427F4">
        <w:rPr>
          <w:rFonts w:eastAsia="Times New Roman" w:cs="Times New Roman"/>
          <w:bCs/>
          <w:sz w:val="20"/>
          <w:szCs w:val="20"/>
          <w:lang w:eastAsia="fr-FR"/>
        </w:rPr>
        <w:t xml:space="preserve"> agricole </w:t>
      </w:r>
      <w:r w:rsidRPr="005B767D">
        <w:rPr>
          <w:rFonts w:eastAsia="Times New Roman" w:cs="Times New Roman"/>
          <w:bCs/>
          <w:sz w:val="20"/>
          <w:szCs w:val="20"/>
          <w:lang w:eastAsia="fr-FR"/>
        </w:rPr>
        <w:t>doivent impérativement prendre contact avec l’établissement concerné.</w:t>
      </w:r>
    </w:p>
    <w:p w14:paraId="4D918172" w14:textId="47531FFC" w:rsidR="00270997" w:rsidRPr="005B767D" w:rsidRDefault="00270997" w:rsidP="00920925">
      <w:pPr>
        <w:pStyle w:val="NormalWeb"/>
        <w:spacing w:before="0" w:beforeAutospacing="0" w:after="0"/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5B767D">
        <w:rPr>
          <w:rFonts w:asciiTheme="minorHAnsi" w:hAnsiTheme="minorHAnsi"/>
          <w:sz w:val="20"/>
          <w:szCs w:val="20"/>
        </w:rPr>
        <w:tab/>
      </w:r>
    </w:p>
    <w:p w14:paraId="621FCDFA" w14:textId="5CBF2031" w:rsidR="00DB3192" w:rsidRPr="005B767D" w:rsidRDefault="006F559E" w:rsidP="006F559E">
      <w:pPr>
        <w:ind w:left="1404" w:firstLine="12"/>
        <w:jc w:val="both"/>
        <w:rPr>
          <w:rFonts w:cs="Arial"/>
          <w:sz w:val="20"/>
          <w:szCs w:val="20"/>
        </w:rPr>
      </w:pPr>
      <w:r w:rsidRPr="005B767D">
        <w:rPr>
          <w:rFonts w:cs="Arial"/>
          <w:sz w:val="20"/>
          <w:szCs w:val="20"/>
        </w:rPr>
        <w:t xml:space="preserve">Lors de </w:t>
      </w:r>
      <w:r w:rsidR="000C73C1" w:rsidRPr="005B767D">
        <w:rPr>
          <w:rFonts w:cs="Arial"/>
          <w:sz w:val="20"/>
          <w:szCs w:val="20"/>
        </w:rPr>
        <w:t>ces</w:t>
      </w:r>
      <w:r w:rsidRPr="005B767D">
        <w:rPr>
          <w:rFonts w:cs="Arial"/>
          <w:sz w:val="20"/>
          <w:szCs w:val="20"/>
        </w:rPr>
        <w:t xml:space="preserve"> phase</w:t>
      </w:r>
      <w:r w:rsidR="000C73C1" w:rsidRPr="005B767D">
        <w:rPr>
          <w:rFonts w:cs="Arial"/>
          <w:sz w:val="20"/>
          <w:szCs w:val="20"/>
        </w:rPr>
        <w:t>s</w:t>
      </w:r>
      <w:r w:rsidRPr="005B767D">
        <w:rPr>
          <w:rFonts w:cs="Arial"/>
          <w:sz w:val="20"/>
          <w:szCs w:val="20"/>
        </w:rPr>
        <w:t xml:space="preserve"> d’affectation et </w:t>
      </w:r>
      <w:proofErr w:type="gramStart"/>
      <w:r w:rsidRPr="005B767D">
        <w:rPr>
          <w:rFonts w:cs="Arial"/>
          <w:sz w:val="20"/>
          <w:szCs w:val="20"/>
        </w:rPr>
        <w:t xml:space="preserve">d’orientation, </w:t>
      </w:r>
      <w:r w:rsidR="00DB3192" w:rsidRPr="005B767D">
        <w:rPr>
          <w:rFonts w:cs="Arial"/>
          <w:sz w:val="20"/>
          <w:szCs w:val="20"/>
        </w:rPr>
        <w:t xml:space="preserve"> les</w:t>
      </w:r>
      <w:proofErr w:type="gramEnd"/>
      <w:r w:rsidR="00DB3192" w:rsidRPr="005B767D">
        <w:rPr>
          <w:rFonts w:cs="Arial"/>
          <w:sz w:val="20"/>
          <w:szCs w:val="20"/>
        </w:rPr>
        <w:t xml:space="preserve"> équipes du collège (administratif, professeur principal, COP) restent à votre disposition pour </w:t>
      </w:r>
      <w:r w:rsidRPr="005B767D">
        <w:rPr>
          <w:rFonts w:cs="Arial"/>
          <w:sz w:val="20"/>
          <w:szCs w:val="20"/>
        </w:rPr>
        <w:t>vous conseiller et vous renseigner</w:t>
      </w:r>
      <w:r w:rsidR="00DB3192" w:rsidRPr="005B767D">
        <w:rPr>
          <w:rFonts w:cs="Arial"/>
          <w:sz w:val="20"/>
          <w:szCs w:val="20"/>
        </w:rPr>
        <w:t>.</w:t>
      </w:r>
    </w:p>
    <w:p w14:paraId="792DC84F" w14:textId="3CA8068B" w:rsidR="00F352EE" w:rsidRPr="005B767D" w:rsidRDefault="0088018B" w:rsidP="003D373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D5508" w:rsidRPr="005B767D">
        <w:rPr>
          <w:rFonts w:cs="Arial"/>
          <w:sz w:val="20"/>
          <w:szCs w:val="20"/>
        </w:rPr>
        <w:t xml:space="preserve"> </w:t>
      </w:r>
      <w:r w:rsidR="00F352EE" w:rsidRPr="005B767D">
        <w:rPr>
          <w:rFonts w:cs="Arial"/>
          <w:sz w:val="20"/>
          <w:szCs w:val="20"/>
        </w:rPr>
        <w:t>Je vous prie d’agréer, Madame, Monsieur, l’expression de mes salutations distinguées.</w:t>
      </w:r>
    </w:p>
    <w:p w14:paraId="5F9D8255" w14:textId="150FC8A2" w:rsidR="003D3735" w:rsidRDefault="003D3735" w:rsidP="00F352EE">
      <w:pPr>
        <w:tabs>
          <w:tab w:val="left" w:pos="1608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DE37899" wp14:editId="74533D73">
            <wp:simplePos x="0" y="0"/>
            <wp:positionH relativeFrom="column">
              <wp:posOffset>4095750</wp:posOffset>
            </wp:positionH>
            <wp:positionV relativeFrom="paragraph">
              <wp:posOffset>53340</wp:posOffset>
            </wp:positionV>
            <wp:extent cx="1085850" cy="467279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6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E773D4" w:rsidRPr="005B767D">
        <w:rPr>
          <w:sz w:val="20"/>
          <w:szCs w:val="20"/>
        </w:rPr>
        <w:tab/>
      </w:r>
      <w:r w:rsidR="00F352EE" w:rsidRPr="005B767D">
        <w:rPr>
          <w:sz w:val="20"/>
          <w:szCs w:val="20"/>
        </w:rPr>
        <w:tab/>
      </w:r>
      <w:r w:rsidR="00931674">
        <w:rPr>
          <w:sz w:val="20"/>
          <w:szCs w:val="20"/>
        </w:rPr>
        <w:t>Le Principal</w:t>
      </w:r>
    </w:p>
    <w:p w14:paraId="5681E83D" w14:textId="77777777" w:rsidR="003D3735" w:rsidRPr="005B767D" w:rsidRDefault="003D3735" w:rsidP="003D3735">
      <w:pPr>
        <w:tabs>
          <w:tab w:val="left" w:pos="1608"/>
        </w:tabs>
        <w:spacing w:after="0"/>
        <w:rPr>
          <w:sz w:val="20"/>
          <w:szCs w:val="20"/>
        </w:rPr>
      </w:pPr>
    </w:p>
    <w:p w14:paraId="49CD3588" w14:textId="30204CA1" w:rsidR="00F352EE" w:rsidRPr="005B767D" w:rsidRDefault="00E773D4" w:rsidP="00F352EE">
      <w:pPr>
        <w:tabs>
          <w:tab w:val="left" w:pos="1608"/>
        </w:tabs>
        <w:rPr>
          <w:sz w:val="20"/>
          <w:szCs w:val="20"/>
        </w:rPr>
      </w:pP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Pr="005B767D">
        <w:rPr>
          <w:sz w:val="20"/>
          <w:szCs w:val="20"/>
        </w:rPr>
        <w:tab/>
      </w:r>
      <w:r w:rsidR="00F352EE" w:rsidRPr="005B767D">
        <w:rPr>
          <w:sz w:val="20"/>
          <w:szCs w:val="20"/>
        </w:rPr>
        <w:tab/>
      </w:r>
      <w:r w:rsidR="00931674">
        <w:rPr>
          <w:sz w:val="20"/>
          <w:szCs w:val="20"/>
        </w:rPr>
        <w:t>Cyrille DUMESNIL</w:t>
      </w:r>
    </w:p>
    <w:sectPr w:rsidR="00F352EE" w:rsidRPr="005B767D" w:rsidSect="0088018B">
      <w:pgSz w:w="11906" w:h="16838"/>
      <w:pgMar w:top="567" w:right="709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3942778"/>
    <w:multiLevelType w:val="hybridMultilevel"/>
    <w:tmpl w:val="1AE41EE2"/>
    <w:lvl w:ilvl="0" w:tplc="205CF50A">
      <w:start w:val="4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B825585"/>
    <w:multiLevelType w:val="hybridMultilevel"/>
    <w:tmpl w:val="06B6C2F8"/>
    <w:lvl w:ilvl="0" w:tplc="1DE66020">
      <w:start w:val="5"/>
      <w:numFmt w:val="bullet"/>
      <w:lvlText w:val="-"/>
      <w:lvlJc w:val="left"/>
      <w:pPr>
        <w:ind w:left="716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 w15:restartNumberingAfterBreak="0">
    <w:nsid w:val="40D448BE"/>
    <w:multiLevelType w:val="hybridMultilevel"/>
    <w:tmpl w:val="8208D864"/>
    <w:lvl w:ilvl="0" w:tplc="C188FC6C">
      <w:start w:val="5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D0A740D"/>
    <w:multiLevelType w:val="hybridMultilevel"/>
    <w:tmpl w:val="2988CFFE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719E194E"/>
    <w:multiLevelType w:val="hybridMultilevel"/>
    <w:tmpl w:val="EA30EC6E"/>
    <w:lvl w:ilvl="0" w:tplc="205CF50A">
      <w:start w:val="4"/>
      <w:numFmt w:val="bullet"/>
      <w:lvlText w:val="-"/>
      <w:lvlJc w:val="left"/>
      <w:pPr>
        <w:ind w:left="28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62"/>
    <w:rsid w:val="000427F4"/>
    <w:rsid w:val="000673CE"/>
    <w:rsid w:val="00080C62"/>
    <w:rsid w:val="00090255"/>
    <w:rsid w:val="000932DC"/>
    <w:rsid w:val="00096296"/>
    <w:rsid w:val="000C73C1"/>
    <w:rsid w:val="000E4D23"/>
    <w:rsid w:val="001008EB"/>
    <w:rsid w:val="00112B2F"/>
    <w:rsid w:val="00115412"/>
    <w:rsid w:val="001212ED"/>
    <w:rsid w:val="001A4969"/>
    <w:rsid w:val="001B35DD"/>
    <w:rsid w:val="002378D6"/>
    <w:rsid w:val="00270997"/>
    <w:rsid w:val="002A59F1"/>
    <w:rsid w:val="002C7171"/>
    <w:rsid w:val="002F43E2"/>
    <w:rsid w:val="003005A1"/>
    <w:rsid w:val="00307163"/>
    <w:rsid w:val="00331D94"/>
    <w:rsid w:val="003C0221"/>
    <w:rsid w:val="003C7DD7"/>
    <w:rsid w:val="003D3735"/>
    <w:rsid w:val="00420F65"/>
    <w:rsid w:val="0044704E"/>
    <w:rsid w:val="004659EC"/>
    <w:rsid w:val="0048668E"/>
    <w:rsid w:val="00497F0A"/>
    <w:rsid w:val="004C5CC9"/>
    <w:rsid w:val="004D5508"/>
    <w:rsid w:val="00534270"/>
    <w:rsid w:val="00536E35"/>
    <w:rsid w:val="005763BB"/>
    <w:rsid w:val="0058151D"/>
    <w:rsid w:val="005B767D"/>
    <w:rsid w:val="005E7CC3"/>
    <w:rsid w:val="00631386"/>
    <w:rsid w:val="00662B5F"/>
    <w:rsid w:val="00694425"/>
    <w:rsid w:val="006F1B69"/>
    <w:rsid w:val="006F559E"/>
    <w:rsid w:val="006F73BF"/>
    <w:rsid w:val="007501DF"/>
    <w:rsid w:val="00756021"/>
    <w:rsid w:val="00792BC4"/>
    <w:rsid w:val="007F5CC8"/>
    <w:rsid w:val="00845510"/>
    <w:rsid w:val="00856348"/>
    <w:rsid w:val="0088018B"/>
    <w:rsid w:val="008D10CE"/>
    <w:rsid w:val="008D3D00"/>
    <w:rsid w:val="008F7C6A"/>
    <w:rsid w:val="00900139"/>
    <w:rsid w:val="00920925"/>
    <w:rsid w:val="00931674"/>
    <w:rsid w:val="009466AF"/>
    <w:rsid w:val="0096544D"/>
    <w:rsid w:val="00A83186"/>
    <w:rsid w:val="00AA4E48"/>
    <w:rsid w:val="00AD4D02"/>
    <w:rsid w:val="00AF2FAC"/>
    <w:rsid w:val="00B26670"/>
    <w:rsid w:val="00B403D0"/>
    <w:rsid w:val="00B5765A"/>
    <w:rsid w:val="00C42D12"/>
    <w:rsid w:val="00C76753"/>
    <w:rsid w:val="00C94E97"/>
    <w:rsid w:val="00CA1645"/>
    <w:rsid w:val="00CF5879"/>
    <w:rsid w:val="00CF7694"/>
    <w:rsid w:val="00D375F5"/>
    <w:rsid w:val="00D60D11"/>
    <w:rsid w:val="00DB3192"/>
    <w:rsid w:val="00DB5548"/>
    <w:rsid w:val="00DC008F"/>
    <w:rsid w:val="00E75ED7"/>
    <w:rsid w:val="00E773D4"/>
    <w:rsid w:val="00EB274F"/>
    <w:rsid w:val="00EF6BD4"/>
    <w:rsid w:val="00F04A70"/>
    <w:rsid w:val="00F053AB"/>
    <w:rsid w:val="00F352EE"/>
    <w:rsid w:val="00F575B7"/>
    <w:rsid w:val="00FC165A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56D2"/>
  <w15:chartTrackingRefBased/>
  <w15:docId w15:val="{317CF30E-3FE4-4986-9673-6AEED88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0C62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8F7C6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4F"/>
    <w:rPr>
      <w:rFonts w:ascii="Segoe UI" w:hAnsi="Segoe UI" w:cs="Segoe UI"/>
      <w:sz w:val="18"/>
      <w:szCs w:val="18"/>
    </w:rPr>
  </w:style>
  <w:style w:type="paragraph" w:customStyle="1" w:styleId="Destinataire">
    <w:name w:val="Destinataire"/>
    <w:basedOn w:val="Normal"/>
    <w:rsid w:val="00631386"/>
    <w:pPr>
      <w:spacing w:after="0" w:line="280" w:lineRule="exact"/>
      <w:ind w:left="3232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313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576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e.0500035S@ac-caen.fr" TargetMode="Externa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e.0500035S@ac-ca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3381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dc:description/>
  <cp:lastModifiedBy>cdumesnil</cp:lastModifiedBy>
  <cp:revision>3</cp:revision>
  <cp:lastPrinted>2020-05-05T08:42:00Z</cp:lastPrinted>
  <dcterms:created xsi:type="dcterms:W3CDTF">2020-05-05T13:42:00Z</dcterms:created>
  <dcterms:modified xsi:type="dcterms:W3CDTF">2020-05-05T13:43:00Z</dcterms:modified>
</cp:coreProperties>
</file>